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D0" w:rsidRPr="00BE68D0" w:rsidRDefault="00BE68D0" w:rsidP="00BE68D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C5B5B"/>
          <w:kern w:val="36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b/>
          <w:bCs/>
          <w:color w:val="5C5B5B"/>
          <w:kern w:val="36"/>
          <w:sz w:val="36"/>
          <w:szCs w:val="36"/>
          <w:lang w:eastAsia="ru-RU"/>
        </w:rPr>
        <w:t>ПОСТАНОВЛЕНИЕ</w:t>
      </w:r>
    </w:p>
    <w:p w:rsidR="00BE68D0" w:rsidRPr="00BE68D0" w:rsidRDefault="00BE68D0" w:rsidP="00BE6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b/>
          <w:bCs/>
          <w:color w:val="5C5B5B"/>
          <w:spacing w:val="38"/>
          <w:sz w:val="26"/>
          <w:szCs w:val="26"/>
          <w:lang w:eastAsia="ru-RU"/>
        </w:rPr>
        <w:t> </w:t>
      </w:r>
    </w:p>
    <w:p w:rsidR="00BE68D0" w:rsidRPr="00BE68D0" w:rsidRDefault="00BE68D0" w:rsidP="00BE6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 04.05.2012 № 339</w:t>
      </w:r>
    </w:p>
    <w:p w:rsidR="00BE68D0" w:rsidRPr="00BE68D0" w:rsidRDefault="00BE68D0" w:rsidP="00BE6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6"/>
          <w:szCs w:val="26"/>
          <w:lang w:eastAsia="ru-RU"/>
        </w:rPr>
        <w:t> </w:t>
      </w:r>
    </w:p>
    <w:p w:rsidR="00BE68D0" w:rsidRPr="00BE68D0" w:rsidRDefault="00BE68D0" w:rsidP="00BE6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г. Ростов-на-Дону</w:t>
      </w:r>
    </w:p>
    <w:p w:rsidR="00BE68D0" w:rsidRPr="00BE68D0" w:rsidRDefault="00BE68D0" w:rsidP="00BE6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E68D0" w:rsidRPr="00BE68D0" w:rsidRDefault="00BE68D0" w:rsidP="00BE6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 xml:space="preserve">О Перечне должностей </w:t>
      </w:r>
      <w:proofErr w:type="gramStart"/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государственной</w:t>
      </w:r>
      <w:proofErr w:type="gramEnd"/>
    </w:p>
    <w:p w:rsidR="00BE68D0" w:rsidRPr="00BE68D0" w:rsidRDefault="00BE68D0" w:rsidP="00BE6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гражданской службы Ростовской области,</w:t>
      </w:r>
    </w:p>
    <w:p w:rsidR="00BE68D0" w:rsidRPr="00BE68D0" w:rsidRDefault="00BE68D0" w:rsidP="00BE6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proofErr w:type="gramStart"/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предусмотренном</w:t>
      </w:r>
      <w:proofErr w:type="gramEnd"/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 xml:space="preserve"> статьей 12 Федерального закона</w:t>
      </w:r>
    </w:p>
    <w:p w:rsidR="00BE68D0" w:rsidRPr="00BE68D0" w:rsidRDefault="00BE68D0" w:rsidP="00BE68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от 25.12.2008 № 273-ФЗ «О противодействии коррупции»</w:t>
      </w:r>
    </w:p>
    <w:p w:rsidR="00BE68D0" w:rsidRPr="00BE68D0" w:rsidRDefault="00BE68D0" w:rsidP="00BE6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E68D0" w:rsidRPr="00BE68D0" w:rsidRDefault="00BE68D0" w:rsidP="00BE68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 соответствии с Федеральным законом от 25.12.2008 № 273-ФЗ «О противодействии коррупции», Указом Президента Российской Федерации </w:t>
      </w:r>
      <w:r w:rsidRPr="00BE68D0">
        <w:rPr>
          <w:rFonts w:ascii="Times New Roman" w:eastAsia="Times New Roman" w:hAnsi="Times New Roman" w:cs="Times New Roman"/>
          <w:color w:val="5C5B5B"/>
          <w:spacing w:val="-4"/>
          <w:sz w:val="28"/>
          <w:szCs w:val="28"/>
          <w:lang w:eastAsia="ru-RU"/>
        </w:rPr>
        <w:t>от 21.07.2010 № 925 «О мерах по реализации отдельных положений Федерального</w:t>
      </w: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закона «О противодействии коррупции», областными законами </w:t>
      </w:r>
      <w:hyperlink r:id="rId5" w:history="1">
        <w:r w:rsidRPr="00BE68D0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от 26.07.2005 № 344-ЗС</w:t>
        </w:r>
      </w:hyperlink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«О государственной гражданской службе Ростовской области» и </w:t>
      </w:r>
      <w:hyperlink r:id="rId6" w:history="1">
        <w:r w:rsidRPr="00BE68D0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от 01.08.2011 № 635-ЗС</w:t>
        </w:r>
      </w:hyperlink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«О Правительстве Ростовской области» Правительство Ростовской области </w:t>
      </w:r>
      <w:proofErr w:type="gramStart"/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п</w:t>
      </w:r>
      <w:proofErr w:type="gramEnd"/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 xml:space="preserve"> о с т а н о в л я е </w:t>
      </w:r>
      <w:proofErr w:type="gramStart"/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т</w:t>
      </w:r>
      <w:proofErr w:type="gramEnd"/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:</w:t>
      </w:r>
    </w:p>
    <w:p w:rsidR="00BE68D0" w:rsidRPr="00BE68D0" w:rsidRDefault="00BE68D0" w:rsidP="00BE68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 </w:t>
      </w:r>
    </w:p>
    <w:p w:rsidR="00BE68D0" w:rsidRPr="00BE68D0" w:rsidRDefault="00BE68D0" w:rsidP="00BE68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1. </w:t>
      </w:r>
      <w:proofErr w:type="gramStart"/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Установить, что к должностям государственной гражданской службы Ростовской области, в случае замещения которых на гражданина в течение двух лет со дня увольнения с государственной гражданской службы Ростовской области налагаются ограничения, предусмотренные статьей 12 Федерального закона от 25.12.2008 № 273-ФЗ «О противодействии коррупции», относятся должности, включенные в</w:t>
      </w:r>
      <w:r w:rsidRPr="00BE68D0">
        <w:rPr>
          <w:rFonts w:ascii="Times New Roman" w:eastAsia="Times New Roman" w:hAnsi="Times New Roman" w:cs="Times New Roman"/>
          <w:color w:val="5C5B5B"/>
          <w:lang w:eastAsia="ru-RU"/>
        </w:rPr>
        <w:t> </w:t>
      </w: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Перечень должностей государственной гражданской службы Ростовской области, при замещении которых государственные гражданские служащие Ростовской области</w:t>
      </w:r>
      <w:proofErr w:type="gramEnd"/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  <w:proofErr w:type="gramStart"/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обязаны представлять сведения 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Правительства Ростовской области </w:t>
      </w:r>
      <w:hyperlink r:id="rId7" w:history="1">
        <w:r w:rsidRPr="00BE68D0">
          <w:rPr>
            <w:rFonts w:ascii="Times New Roman" w:eastAsia="Times New Roman" w:hAnsi="Times New Roman" w:cs="Times New Roman"/>
            <w:color w:val="040465"/>
            <w:sz w:val="28"/>
            <w:szCs w:val="28"/>
            <w:u w:val="single"/>
            <w:lang w:eastAsia="ru-RU"/>
          </w:rPr>
          <w:t>от 22.03.2012 № 220</w:t>
        </w:r>
      </w:hyperlink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«Об утверждении Перечня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</w:t>
      </w:r>
      <w:proofErr w:type="gramEnd"/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своих </w:t>
      </w:r>
      <w:proofErr w:type="gramStart"/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доходах</w:t>
      </w:r>
      <w:proofErr w:type="gramEnd"/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, расходах, об имуществе 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E68D0" w:rsidRPr="00BE68D0" w:rsidRDefault="00BE68D0" w:rsidP="00BE68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 Признать утратившим силу постановление Администрации Ростовской области от 14.12.2010 № 375 «О Перечне должностей государственной гражданской службы Ростовской области, предусмотренном статьей 12 Федерального закона от 25.12.2008 № 273-ФЗ «О противодействии коррупции».</w:t>
      </w:r>
    </w:p>
    <w:p w:rsidR="00BE68D0" w:rsidRPr="00BE68D0" w:rsidRDefault="00BE68D0" w:rsidP="00BE68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pacing w:val="-2"/>
          <w:sz w:val="28"/>
          <w:szCs w:val="28"/>
          <w:lang w:eastAsia="ru-RU"/>
        </w:rPr>
        <w:lastRenderedPageBreak/>
        <w:t>3. Постановление вступает в силу со дня его официального опубликования.</w:t>
      </w:r>
    </w:p>
    <w:p w:rsidR="00BE68D0" w:rsidRPr="00BE68D0" w:rsidRDefault="00BE68D0" w:rsidP="00BE68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4. </w:t>
      </w:r>
      <w:proofErr w:type="gramStart"/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Контроль за</w:t>
      </w:r>
      <w:proofErr w:type="gramEnd"/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выполнением настоящего постановления возложить на начальника управления по противодействию коррупции при Губернаторе Ростовской области Серикова С.Б.</w:t>
      </w:r>
    </w:p>
    <w:p w:rsidR="00BE68D0" w:rsidRPr="00BE68D0" w:rsidRDefault="00BE68D0" w:rsidP="00BE68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E68D0" w:rsidRPr="00BE68D0" w:rsidRDefault="00BE68D0" w:rsidP="00BE6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E68D0" w:rsidRPr="00BE68D0" w:rsidRDefault="00BE68D0" w:rsidP="00BE6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BE68D0" w:rsidRPr="00BE68D0" w:rsidRDefault="00BE68D0" w:rsidP="00BE68D0">
      <w:pPr>
        <w:shd w:val="clear" w:color="auto" w:fill="FFFFFF"/>
        <w:spacing w:after="0" w:line="240" w:lineRule="auto"/>
        <w:ind w:right="7342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Вице-губернатор</w:t>
      </w:r>
    </w:p>
    <w:p w:rsidR="00BE68D0" w:rsidRPr="00BE68D0" w:rsidRDefault="00BE68D0" w:rsidP="00BE6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BE68D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Ростовской области                               С.И. Горбань</w:t>
      </w:r>
    </w:p>
    <w:p w:rsidR="00E276A1" w:rsidRDefault="00E276A1">
      <w:bookmarkStart w:id="0" w:name="_GoBack"/>
      <w:bookmarkEnd w:id="0"/>
    </w:p>
    <w:sectPr w:rsidR="00E2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A5"/>
    <w:rsid w:val="00BD63A5"/>
    <w:rsid w:val="00BE68D0"/>
    <w:rsid w:val="00E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8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6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8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6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land.ru/documents/Ob-utverzhdenii-perechnya-dolzhnostejj-gosudarstvennojj-grazhdanskojj-sluzhby-Rostovskojj-oblasti-pri-zameshhenii-kotorykh-gosudarstvennye-g?pageid=128483&amp;mid=134977&amp;itemId=2163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donland.ru/documents/O-Pravitelstve-Rostovskojj-oblasti?pageid=128483&amp;mid=134977&amp;itemId=21400" TargetMode="External"/><Relationship Id="rId5" Type="http://schemas.openxmlformats.org/officeDocument/2006/relationships/hyperlink" Target="http://old.donland.ru/documents/O-gosudarstvennojj-grazhdanskojj-sluzhbe-Rostovskojj-oblasti?pageid=128483&amp;mid=134977&amp;itemId=5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2019-10-15T11:20:00Z</dcterms:created>
  <dcterms:modified xsi:type="dcterms:W3CDTF">2019-10-15T11:20:00Z</dcterms:modified>
</cp:coreProperties>
</file>