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A8A55" w14:textId="73275273" w:rsidR="00C91196" w:rsidRPr="004751C7" w:rsidRDefault="008954CD" w:rsidP="004751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1C7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лекции по теме </w:t>
      </w:r>
      <w:r w:rsidR="004751C7" w:rsidRPr="004751C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4751C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97449" w:rsidRPr="004751C7">
        <w:rPr>
          <w:rFonts w:ascii="Times New Roman" w:hAnsi="Times New Roman" w:cs="Times New Roman"/>
          <w:b/>
          <w:bCs/>
          <w:sz w:val="28"/>
          <w:szCs w:val="28"/>
        </w:rPr>
        <w:t>Ответствен</w:t>
      </w:r>
      <w:r w:rsidR="001E3B28" w:rsidRPr="004751C7">
        <w:rPr>
          <w:rFonts w:ascii="Times New Roman" w:hAnsi="Times New Roman" w:cs="Times New Roman"/>
          <w:b/>
          <w:bCs/>
          <w:sz w:val="28"/>
          <w:szCs w:val="28"/>
        </w:rPr>
        <w:t>ный</w:t>
      </w:r>
      <w:r w:rsidR="00E97449" w:rsidRPr="004751C7">
        <w:rPr>
          <w:rFonts w:ascii="Times New Roman" w:hAnsi="Times New Roman" w:cs="Times New Roman"/>
          <w:b/>
          <w:bCs/>
          <w:sz w:val="28"/>
          <w:szCs w:val="28"/>
        </w:rPr>
        <w:t xml:space="preserve"> кредит</w:t>
      </w:r>
      <w:r w:rsidRPr="004751C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255412" w:rsidRPr="004751C7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835CC">
        <w:rPr>
          <w:rFonts w:ascii="Times New Roman" w:hAnsi="Times New Roman" w:cs="Times New Roman"/>
          <w:b/>
          <w:bCs/>
          <w:sz w:val="28"/>
          <w:szCs w:val="28"/>
        </w:rPr>
        <w:t>80-9</w:t>
      </w:r>
      <w:r w:rsidR="004751C7" w:rsidRPr="004751C7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255412" w:rsidRPr="004751C7">
        <w:rPr>
          <w:rFonts w:ascii="Times New Roman" w:hAnsi="Times New Roman" w:cs="Times New Roman"/>
          <w:b/>
          <w:bCs/>
          <w:sz w:val="28"/>
          <w:szCs w:val="28"/>
        </w:rPr>
        <w:t xml:space="preserve"> минут)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1560"/>
        <w:gridCol w:w="8363"/>
        <w:gridCol w:w="2410"/>
      </w:tblGrid>
      <w:tr w:rsidR="00F47961" w:rsidRPr="00E66B86" w14:paraId="7D002F7B" w14:textId="77777777" w:rsidTr="004751C7">
        <w:trPr>
          <w:tblHeader/>
        </w:trPr>
        <w:tc>
          <w:tcPr>
            <w:tcW w:w="988" w:type="dxa"/>
          </w:tcPr>
          <w:p w14:paraId="2920B856" w14:textId="6A9418BA" w:rsidR="00F47961" w:rsidRPr="00E66B86" w:rsidRDefault="00F47961" w:rsidP="00C32A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слайда презентации</w:t>
            </w:r>
          </w:p>
        </w:tc>
        <w:tc>
          <w:tcPr>
            <w:tcW w:w="1842" w:type="dxa"/>
          </w:tcPr>
          <w:p w14:paraId="26DE3ACD" w14:textId="105B4EBD" w:rsidR="00F47961" w:rsidRPr="00E66B86" w:rsidRDefault="00F47961" w:rsidP="00C32A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слайда презентации</w:t>
            </w:r>
          </w:p>
        </w:tc>
        <w:tc>
          <w:tcPr>
            <w:tcW w:w="1560" w:type="dxa"/>
          </w:tcPr>
          <w:p w14:paraId="368291F5" w14:textId="5E387BFC" w:rsidR="00F47961" w:rsidRPr="00E66B86" w:rsidRDefault="00255412" w:rsidP="00C32A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</w:t>
            </w:r>
          </w:p>
        </w:tc>
        <w:tc>
          <w:tcPr>
            <w:tcW w:w="8363" w:type="dxa"/>
          </w:tcPr>
          <w:p w14:paraId="4A26226B" w14:textId="2FF91E96" w:rsidR="00F47961" w:rsidRPr="00E66B86" w:rsidRDefault="00F47961" w:rsidP="00A830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Примерный текст лектора</w:t>
            </w:r>
          </w:p>
        </w:tc>
        <w:tc>
          <w:tcPr>
            <w:tcW w:w="2410" w:type="dxa"/>
          </w:tcPr>
          <w:p w14:paraId="3403487A" w14:textId="32F30646" w:rsidR="00F47961" w:rsidRPr="00E66B86" w:rsidRDefault="00F47961" w:rsidP="00C32A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Взаимодействие с аудиторией</w:t>
            </w:r>
          </w:p>
        </w:tc>
      </w:tr>
      <w:tr w:rsidR="00F47961" w:rsidRPr="00E66B86" w14:paraId="765E0E7D" w14:textId="77777777" w:rsidTr="00F511C5">
        <w:tc>
          <w:tcPr>
            <w:tcW w:w="988" w:type="dxa"/>
          </w:tcPr>
          <w:p w14:paraId="7EF4C453" w14:textId="7E40222F" w:rsidR="00F47961" w:rsidRPr="00D0798D" w:rsidRDefault="00F4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0B2A869C" w14:textId="6B0E2924" w:rsidR="00F47961" w:rsidRPr="00D0798D" w:rsidRDefault="00F4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8D">
              <w:rPr>
                <w:rFonts w:ascii="Times New Roman" w:hAnsi="Times New Roman" w:cs="Times New Roman"/>
                <w:sz w:val="24"/>
                <w:szCs w:val="24"/>
              </w:rPr>
              <w:t>Тема лекции</w:t>
            </w:r>
          </w:p>
        </w:tc>
        <w:tc>
          <w:tcPr>
            <w:tcW w:w="1560" w:type="dxa"/>
          </w:tcPr>
          <w:p w14:paraId="797ACB23" w14:textId="3FB17C10" w:rsidR="00F47961" w:rsidRPr="00D0798D" w:rsidRDefault="000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255412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101589BA" w14:textId="7BFD4AF5" w:rsidR="00F47961" w:rsidRPr="00D0798D" w:rsidRDefault="00F47961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98D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Здравствуйте, </w:t>
            </w:r>
            <w:r w:rsidR="00C32AAE">
              <w:rPr>
                <w:rFonts w:ascii="Times New Roman" w:hAnsi="Times New Roman" w:cs="Times New Roman"/>
                <w:sz w:val="24"/>
                <w:szCs w:val="24"/>
              </w:rPr>
              <w:t>уважаемые слушатели</w:t>
            </w:r>
            <w:r w:rsidRPr="00D0798D">
              <w:rPr>
                <w:rFonts w:ascii="Times New Roman" w:hAnsi="Times New Roman" w:cs="Times New Roman"/>
                <w:sz w:val="24"/>
                <w:szCs w:val="24"/>
              </w:rPr>
              <w:t>! Меня зовут _________, я представляю _____________</w:t>
            </w:r>
          </w:p>
          <w:p w14:paraId="76CFEDF4" w14:textId="3353879B" w:rsidR="00F47961" w:rsidRPr="00D0798D" w:rsidRDefault="00A8300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нашего обсуждения – ответственный кредит. Постараемся разобраться, что вкладывается в это понятие. </w:t>
            </w:r>
          </w:p>
        </w:tc>
        <w:tc>
          <w:tcPr>
            <w:tcW w:w="2410" w:type="dxa"/>
          </w:tcPr>
          <w:p w14:paraId="21E8ADBE" w14:textId="3A984E9B" w:rsidR="00F47961" w:rsidRPr="00D0798D" w:rsidRDefault="00FC1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B1F42" w:rsidRPr="00D0798D">
              <w:rPr>
                <w:rFonts w:ascii="Times New Roman" w:hAnsi="Times New Roman" w:cs="Times New Roman"/>
                <w:sz w:val="24"/>
                <w:szCs w:val="24"/>
              </w:rPr>
              <w:t>редставление</w:t>
            </w:r>
          </w:p>
        </w:tc>
      </w:tr>
      <w:tr w:rsidR="00F47961" w:rsidRPr="00E66B86" w14:paraId="31FEC96D" w14:textId="77777777" w:rsidTr="00F511C5">
        <w:tc>
          <w:tcPr>
            <w:tcW w:w="988" w:type="dxa"/>
          </w:tcPr>
          <w:p w14:paraId="58BA6A27" w14:textId="7D6C64F9" w:rsidR="00F47961" w:rsidRPr="00D0798D" w:rsidRDefault="00F4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115EC1A8" w14:textId="13BEE444" w:rsidR="00F47961" w:rsidRPr="00D0798D" w:rsidRDefault="00C32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лекции</w:t>
            </w:r>
            <w:r w:rsidR="00950EAB" w:rsidRPr="00D07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7B380166" w14:textId="40076D53" w:rsidR="00F47961" w:rsidRPr="00D0798D" w:rsidRDefault="000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0EAB" w:rsidRPr="00D0798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1290846B" w14:textId="64CC2195" w:rsidR="00950EAB" w:rsidRDefault="00FC1ADA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98D">
              <w:rPr>
                <w:rFonts w:ascii="Times New Roman" w:hAnsi="Times New Roman" w:cs="Times New Roman"/>
                <w:sz w:val="24"/>
                <w:szCs w:val="24"/>
              </w:rPr>
              <w:t xml:space="preserve">Сегодня мы с Вами постараемся разобраться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том, что такое кредиты и как </w:t>
            </w:r>
            <w:r w:rsidR="00C32AAE">
              <w:rPr>
                <w:rFonts w:ascii="Times New Roman" w:hAnsi="Times New Roman" w:cs="Times New Roman"/>
                <w:sz w:val="24"/>
                <w:szCs w:val="24"/>
              </w:rPr>
              <w:t>ими управлять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пользой для семейного бюджета</w:t>
            </w:r>
            <w:r w:rsidRPr="00D079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195E96F" w14:textId="77777777" w:rsidR="00FC1ADA" w:rsidRDefault="00FC1ADA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ходе сегодняшней лекции мы дадим ответы на следующие вопросы</w:t>
            </w:r>
            <w:r w:rsidR="00C32A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C0E4B1F" w14:textId="77777777" w:rsidR="00C32AAE" w:rsidRPr="00C32AAE" w:rsidRDefault="00C32AAE" w:rsidP="00A8300F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AAE">
              <w:rPr>
                <w:rFonts w:ascii="Times New Roman" w:hAnsi="Times New Roman" w:cs="Times New Roman"/>
                <w:sz w:val="24"/>
                <w:szCs w:val="24"/>
              </w:rPr>
              <w:t>Какой кредит мне подходит и насколько он необходим?</w:t>
            </w:r>
          </w:p>
          <w:p w14:paraId="3B64B902" w14:textId="77777777" w:rsidR="00C32AAE" w:rsidRPr="00C32AAE" w:rsidRDefault="00C32AAE" w:rsidP="00A8300F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AAE">
              <w:rPr>
                <w:rFonts w:ascii="Times New Roman" w:hAnsi="Times New Roman" w:cs="Times New Roman"/>
                <w:sz w:val="24"/>
                <w:szCs w:val="24"/>
              </w:rPr>
              <w:t>Безопасен ли кредит для моего финансового положения?</w:t>
            </w:r>
          </w:p>
          <w:p w14:paraId="221A45EA" w14:textId="77777777" w:rsidR="00C32AAE" w:rsidRPr="00C32AAE" w:rsidRDefault="00C32AAE" w:rsidP="00A8300F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AAE">
              <w:rPr>
                <w:rFonts w:ascii="Times New Roman" w:hAnsi="Times New Roman" w:cs="Times New Roman"/>
                <w:sz w:val="24"/>
                <w:szCs w:val="24"/>
              </w:rPr>
              <w:t>Как выбрать наилучшее кредитное предложение?</w:t>
            </w:r>
          </w:p>
          <w:p w14:paraId="64F8E0B9" w14:textId="77777777" w:rsidR="00C32AAE" w:rsidRPr="00C32AAE" w:rsidRDefault="00C32AAE" w:rsidP="00A8300F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AAE">
              <w:rPr>
                <w:rFonts w:ascii="Times New Roman" w:hAnsi="Times New Roman" w:cs="Times New Roman"/>
                <w:sz w:val="24"/>
                <w:szCs w:val="24"/>
              </w:rPr>
              <w:t>На что обратить внимание при изучении кредитного договора?</w:t>
            </w:r>
          </w:p>
          <w:p w14:paraId="3AD1F452" w14:textId="77777777" w:rsidR="00C32AAE" w:rsidRPr="00C32AAE" w:rsidRDefault="00C32AAE" w:rsidP="00A8300F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AAE">
              <w:rPr>
                <w:rFonts w:ascii="Times New Roman" w:hAnsi="Times New Roman" w:cs="Times New Roman"/>
                <w:sz w:val="24"/>
                <w:szCs w:val="24"/>
              </w:rPr>
              <w:t>Как не пропустить очередной платеж и не испортить кредитную историю?</w:t>
            </w:r>
          </w:p>
          <w:p w14:paraId="2396C2D6" w14:textId="77777777" w:rsidR="00C32AAE" w:rsidRDefault="00C32AAE" w:rsidP="00A8300F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AAE">
              <w:rPr>
                <w:rFonts w:ascii="Times New Roman" w:hAnsi="Times New Roman" w:cs="Times New Roman"/>
                <w:sz w:val="24"/>
                <w:szCs w:val="24"/>
              </w:rPr>
              <w:t>Стоит ли погашать кредит досрочно и как лучше это сделать?</w:t>
            </w:r>
          </w:p>
          <w:p w14:paraId="35A90295" w14:textId="5C478BDC" w:rsidR="00C32AAE" w:rsidRPr="00C32AAE" w:rsidRDefault="00C32AAE" w:rsidP="00A8300F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И, наконец, ч</w:t>
            </w:r>
            <w:r w:rsidRPr="00C32AAE">
              <w:rPr>
                <w:rFonts w:ascii="Times New Roman" w:hAnsi="Times New Roman" w:cs="Times New Roman"/>
                <w:sz w:val="24"/>
                <w:szCs w:val="24"/>
              </w:rPr>
              <w:t xml:space="preserve">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 с</w:t>
            </w:r>
            <w:r w:rsidRPr="00C32AAE">
              <w:rPr>
                <w:rFonts w:ascii="Times New Roman" w:hAnsi="Times New Roman" w:cs="Times New Roman"/>
                <w:sz w:val="24"/>
                <w:szCs w:val="24"/>
              </w:rPr>
              <w:t>делать в трудной жизненной ситуации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 которой никто из нас не застрахован</w:t>
            </w:r>
            <w:r w:rsidRPr="00C32AA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E9AAF2D" w14:textId="5C580FF9" w:rsidR="00C32AAE" w:rsidRPr="00D0798D" w:rsidRDefault="00C32AAE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3F1468" w14:textId="000C57CB" w:rsidR="00950EAB" w:rsidRPr="00D0798D" w:rsidRDefault="0095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FAA" w:rsidRPr="00E66B86" w14:paraId="0DBAC6D8" w14:textId="77777777" w:rsidTr="00F511C5">
        <w:tc>
          <w:tcPr>
            <w:tcW w:w="988" w:type="dxa"/>
          </w:tcPr>
          <w:p w14:paraId="18082849" w14:textId="62497BB4" w:rsidR="00155FAA" w:rsidRPr="00D0798D" w:rsidRDefault="00C32AAE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7EA1B588" w14:textId="280C8514" w:rsidR="00155FAA" w:rsidRPr="00D0798D" w:rsidRDefault="00155FAA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ADA">
              <w:rPr>
                <w:rFonts w:ascii="Times New Roman" w:hAnsi="Times New Roman" w:cs="Times New Roman"/>
                <w:sz w:val="24"/>
                <w:szCs w:val="24"/>
              </w:rPr>
              <w:t>А стоит ли обращаться за кредитом?</w:t>
            </w:r>
          </w:p>
        </w:tc>
        <w:tc>
          <w:tcPr>
            <w:tcW w:w="1560" w:type="dxa"/>
          </w:tcPr>
          <w:p w14:paraId="1CBE0B62" w14:textId="0204214A" w:rsidR="00155FAA" w:rsidRPr="00D0798D" w:rsidRDefault="00C835CC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5FAA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5435D77A" w14:textId="7326F976" w:rsidR="00155FAA" w:rsidRDefault="00155FAA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5FAA">
              <w:rPr>
                <w:rFonts w:ascii="Times New Roman" w:hAnsi="Times New Roman" w:cs="Times New Roman"/>
                <w:sz w:val="24"/>
                <w:szCs w:val="24"/>
              </w:rPr>
              <w:t xml:space="preserve">режде чем брать кредит, </w:t>
            </w:r>
            <w:r w:rsidR="00C32AAE">
              <w:rPr>
                <w:rFonts w:ascii="Times New Roman" w:hAnsi="Times New Roman" w:cs="Times New Roman"/>
                <w:sz w:val="24"/>
                <w:szCs w:val="24"/>
              </w:rPr>
              <w:t xml:space="preserve">прежде всего, </w:t>
            </w:r>
            <w:r w:rsidRPr="00155FAA">
              <w:rPr>
                <w:rFonts w:ascii="Times New Roman" w:hAnsi="Times New Roman" w:cs="Times New Roman"/>
                <w:sz w:val="24"/>
                <w:szCs w:val="24"/>
              </w:rPr>
              <w:t>нужно</w:t>
            </w:r>
            <w:r w:rsidR="00C32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5FAA">
              <w:rPr>
                <w:rFonts w:ascii="Times New Roman" w:hAnsi="Times New Roman" w:cs="Times New Roman"/>
                <w:sz w:val="24"/>
                <w:szCs w:val="24"/>
              </w:rPr>
              <w:t>взвесить потенциальные выгоды и издержки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8300F">
              <w:rPr>
                <w:rFonts w:ascii="Times New Roman" w:hAnsi="Times New Roman" w:cs="Times New Roman"/>
                <w:sz w:val="24"/>
                <w:szCs w:val="24"/>
              </w:rPr>
              <w:t xml:space="preserve">Условно можно разделить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цели получения кредит</w:t>
            </w:r>
            <w:r w:rsidR="00A8300F">
              <w:rPr>
                <w:rFonts w:ascii="Times New Roman" w:hAnsi="Times New Roman" w:cs="Times New Roman"/>
                <w:sz w:val="24"/>
                <w:szCs w:val="24"/>
              </w:rPr>
              <w:t>а на разумные, то есть оправданные, продуманные,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неразумные.</w:t>
            </w:r>
          </w:p>
          <w:p w14:paraId="30983EF5" w14:textId="59AEC93B" w:rsidR="00155FAA" w:rsidRDefault="00155FAA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55FAA">
              <w:rPr>
                <w:rFonts w:ascii="Times New Roman" w:hAnsi="Times New Roman" w:cs="Times New Roman"/>
                <w:sz w:val="24"/>
                <w:szCs w:val="24"/>
              </w:rPr>
              <w:t>зять кредит разумно, если ваша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5FAA">
              <w:rPr>
                <w:rFonts w:ascii="Times New Roman" w:hAnsi="Times New Roman" w:cs="Times New Roman"/>
                <w:sz w:val="24"/>
                <w:szCs w:val="24"/>
              </w:rPr>
              <w:t>цель связана с долгосрочным улучшением качества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(например, покупка квартиры или автомобиля)</w:t>
            </w:r>
            <w:r w:rsidRPr="00155F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8300F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155FAA">
              <w:rPr>
                <w:rFonts w:ascii="Times New Roman" w:hAnsi="Times New Roman" w:cs="Times New Roman"/>
                <w:sz w:val="24"/>
                <w:szCs w:val="24"/>
              </w:rPr>
              <w:t>с обеспечением р</w:t>
            </w:r>
            <w:r w:rsidR="00A8300F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155FAA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собственного человеческого капитала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8300F">
              <w:rPr>
                <w:rFonts w:ascii="Times New Roman" w:hAnsi="Times New Roman" w:cs="Times New Roman"/>
                <w:sz w:val="24"/>
                <w:szCs w:val="24"/>
              </w:rPr>
              <w:t xml:space="preserve">например,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="00A8300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образования), </w:t>
            </w:r>
            <w:r w:rsidR="00A8300F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погашением старого кредита на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выгодных условиях (</w:t>
            </w:r>
            <w:r w:rsidR="00A8300F">
              <w:rPr>
                <w:rFonts w:ascii="Times New Roman" w:hAnsi="Times New Roman" w:cs="Times New Roman"/>
                <w:sz w:val="24"/>
                <w:szCs w:val="24"/>
              </w:rPr>
              <w:t xml:space="preserve">так называемое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рефинансирование</w:t>
            </w:r>
            <w:r w:rsidR="00A8300F">
              <w:rPr>
                <w:rFonts w:ascii="Times New Roman" w:hAnsi="Times New Roman" w:cs="Times New Roman"/>
                <w:sz w:val="24"/>
                <w:szCs w:val="24"/>
              </w:rPr>
              <w:t xml:space="preserve"> кредита, о котором мы подробнее поговорим чуть позже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41C7800D" w14:textId="54E7E1C7" w:rsidR="00155FAA" w:rsidRPr="00D0798D" w:rsidRDefault="00A8300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сожалению, иногда возникает искушение взять кредит для совершения импульсивных покупок, на которые заранее не были отложены деньги, или просто для необязательных трат, которые мы в настоящий момент не можем себе позволить. Иногда человеку хочется сделать рискованное вложение (например, поставить на исход спортивного соревнования)</w:t>
            </w:r>
            <w:r w:rsidR="00E13743">
              <w:rPr>
                <w:rFonts w:ascii="Times New Roman" w:hAnsi="Times New Roman" w:cs="Times New Roman"/>
                <w:sz w:val="24"/>
                <w:szCs w:val="24"/>
              </w:rPr>
              <w:t xml:space="preserve"> в надежде выиграть и расплатиться с долгами.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7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амое плохое – когда жизнь в долг входит в привычку, и человек берет следующий кредит, </w:t>
            </w:r>
            <w:r w:rsidR="00E13743">
              <w:rPr>
                <w:rFonts w:ascii="Times New Roman" w:hAnsi="Times New Roman" w:cs="Times New Roman"/>
                <w:sz w:val="24"/>
                <w:szCs w:val="24"/>
              </w:rPr>
              <w:t>чтобы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743">
              <w:rPr>
                <w:rFonts w:ascii="Times New Roman" w:hAnsi="Times New Roman" w:cs="Times New Roman"/>
                <w:sz w:val="24"/>
                <w:szCs w:val="24"/>
              </w:rPr>
              <w:t>расплатиться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74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предыдущ</w:t>
            </w:r>
            <w:r w:rsidR="00E1374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 так всё глубже закапывается в долговую яму. Во всех этих случаях брать кредит – огромная ошибка, которую можно избежать, если </w:t>
            </w:r>
            <w:r w:rsidR="00E13743">
              <w:rPr>
                <w:rFonts w:ascii="Times New Roman" w:hAnsi="Times New Roman" w:cs="Times New Roman"/>
                <w:sz w:val="24"/>
                <w:szCs w:val="24"/>
              </w:rPr>
              <w:t xml:space="preserve">трезво оценивать свои возможности,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свои доходы и расходы, формировать подушку безопасности</w:t>
            </w:r>
          </w:p>
        </w:tc>
        <w:tc>
          <w:tcPr>
            <w:tcW w:w="2410" w:type="dxa"/>
          </w:tcPr>
          <w:p w14:paraId="1D883736" w14:textId="77777777" w:rsidR="00155FAA" w:rsidRPr="00D0798D" w:rsidRDefault="00155FAA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FAA" w:rsidRPr="00E66B86" w14:paraId="4D0D964A" w14:textId="77777777" w:rsidTr="00F511C5">
        <w:tc>
          <w:tcPr>
            <w:tcW w:w="988" w:type="dxa"/>
          </w:tcPr>
          <w:p w14:paraId="334C0BE4" w14:textId="0B29F94D" w:rsidR="00155FAA" w:rsidRPr="00D0798D" w:rsidRDefault="00E13743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516B1719" w14:textId="1819E3DC" w:rsidR="00155FAA" w:rsidRPr="00D0798D" w:rsidRDefault="00155FAA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FAA">
              <w:rPr>
                <w:rFonts w:ascii="Times New Roman" w:hAnsi="Times New Roman" w:cs="Times New Roman"/>
                <w:sz w:val="24"/>
                <w:szCs w:val="24"/>
              </w:rPr>
              <w:t>Типичные ошибки</w:t>
            </w:r>
          </w:p>
        </w:tc>
        <w:tc>
          <w:tcPr>
            <w:tcW w:w="1560" w:type="dxa"/>
          </w:tcPr>
          <w:p w14:paraId="1461F0A1" w14:textId="74749EFC" w:rsidR="00155FAA" w:rsidRPr="00D0798D" w:rsidRDefault="00C835CC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5FAA" w:rsidRPr="00D0798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0C58FC1A" w14:textId="2B2AB018" w:rsidR="00155FAA" w:rsidRPr="00D0798D" w:rsidRDefault="00E13743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Таким образом, н</w:t>
            </w:r>
            <w:r w:rsidR="00155FAA">
              <w:rPr>
                <w:rFonts w:ascii="Times New Roman" w:hAnsi="Times New Roman" w:cs="Times New Roman"/>
                <w:sz w:val="24"/>
                <w:szCs w:val="24"/>
              </w:rPr>
              <w:t>екоторые заемщик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55FAA">
              <w:rPr>
                <w:rFonts w:ascii="Times New Roman" w:hAnsi="Times New Roman" w:cs="Times New Roman"/>
                <w:sz w:val="24"/>
                <w:szCs w:val="24"/>
              </w:rPr>
              <w:t xml:space="preserve"> совершают типичные ошибки по причине импульсивных покупок</w:t>
            </w:r>
            <w:r w:rsidR="00B70C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5FAA">
              <w:rPr>
                <w:rFonts w:ascii="Times New Roman" w:hAnsi="Times New Roman" w:cs="Times New Roman"/>
                <w:sz w:val="24"/>
                <w:szCs w:val="24"/>
              </w:rPr>
              <w:t xml:space="preserve"> неверной оценки своих финансовых возможностей </w:t>
            </w:r>
            <w:r w:rsidR="00B70C27">
              <w:rPr>
                <w:rFonts w:ascii="Times New Roman" w:hAnsi="Times New Roman" w:cs="Times New Roman"/>
                <w:sz w:val="24"/>
                <w:szCs w:val="24"/>
              </w:rPr>
              <w:t xml:space="preserve">и получения новых кредитов (а еще хуже займов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микрофинансовых организациях – </w:t>
            </w:r>
            <w:r w:rsidR="00B70C27">
              <w:rPr>
                <w:rFonts w:ascii="Times New Roman" w:hAnsi="Times New Roman" w:cs="Times New Roman"/>
                <w:sz w:val="24"/>
                <w:szCs w:val="24"/>
              </w:rPr>
              <w:t>МФО), для погашения действующих финансовых обязательств. Это только усугубляет проблему и приводит к росту долговой нагрузки с неизбежным выходом на просрочку и прочим негативным последствиям. Все может закончиться личным банкротством и распродажей личного имущества. О том, что делать в трудной жизненной ситуации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0C27">
              <w:rPr>
                <w:rFonts w:ascii="Times New Roman" w:hAnsi="Times New Roman" w:cs="Times New Roman"/>
                <w:sz w:val="24"/>
                <w:szCs w:val="24"/>
              </w:rPr>
              <w:t xml:space="preserve"> мы поговорим в конце нашей встречи</w:t>
            </w:r>
          </w:p>
        </w:tc>
        <w:tc>
          <w:tcPr>
            <w:tcW w:w="2410" w:type="dxa"/>
          </w:tcPr>
          <w:p w14:paraId="4CCC19FB" w14:textId="54CB27FE" w:rsidR="00155FAA" w:rsidRPr="00D0798D" w:rsidRDefault="00155FAA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FAA" w:rsidRPr="00E66B86" w14:paraId="168BAC9D" w14:textId="77777777" w:rsidTr="00F511C5">
        <w:tc>
          <w:tcPr>
            <w:tcW w:w="988" w:type="dxa"/>
          </w:tcPr>
          <w:p w14:paraId="16E2BA92" w14:textId="7BF0C48C" w:rsidR="00155FAA" w:rsidRPr="00D0798D" w:rsidRDefault="00E13743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14:paraId="1D4B6223" w14:textId="6E2B85C1" w:rsidR="00155FAA" w:rsidRPr="00D0798D" w:rsidRDefault="00B70C27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1560" w:type="dxa"/>
          </w:tcPr>
          <w:p w14:paraId="7000969A" w14:textId="1AE63BF2" w:rsidR="00155FAA" w:rsidRPr="00D0798D" w:rsidRDefault="00B70C27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8363" w:type="dxa"/>
          </w:tcPr>
          <w:p w14:paraId="272214A4" w14:textId="77777777" w:rsidR="00E13743" w:rsidRDefault="00E13743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Итак, допустим, мы обдумали цель, с которой планируем взять кредит, и убедились, что ее можно отнести к категории разумных. </w:t>
            </w:r>
          </w:p>
          <w:p w14:paraId="1C1DD8D6" w14:textId="0964988E" w:rsidR="00E13743" w:rsidRDefault="00B70C27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Куда </w:t>
            </w:r>
            <w:r w:rsidR="00E13743">
              <w:rPr>
                <w:rFonts w:ascii="Times New Roman" w:hAnsi="Times New Roman" w:cs="Times New Roman"/>
                <w:sz w:val="24"/>
                <w:szCs w:val="24"/>
              </w:rPr>
              <w:t xml:space="preserve">можно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обратиться за заемными средствами? Лучше</w:t>
            </w:r>
            <w:r w:rsidR="00E13743">
              <w:rPr>
                <w:rFonts w:ascii="Times New Roman" w:hAnsi="Times New Roman" w:cs="Times New Roman"/>
                <w:sz w:val="24"/>
                <w:szCs w:val="24"/>
              </w:rPr>
              <w:t>, конечно,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банк</w:t>
            </w:r>
            <w:r w:rsidR="00E13743">
              <w:rPr>
                <w:rFonts w:ascii="Times New Roman" w:hAnsi="Times New Roman" w:cs="Times New Roman"/>
                <w:sz w:val="24"/>
                <w:szCs w:val="24"/>
              </w:rPr>
              <w:t>, так как процентные ставки за пользование кредитными деньгами там будут ниже. Вообще, строго говоря,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редит может выдавать только банк! </w:t>
            </w:r>
          </w:p>
          <w:p w14:paraId="619E937F" w14:textId="2B90428F" w:rsidR="00155FAA" w:rsidRPr="00D0798D" w:rsidRDefault="00E13743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Другие </w:t>
            </w:r>
            <w:r w:rsidR="00B70C27">
              <w:rPr>
                <w:rFonts w:ascii="Times New Roman" w:hAnsi="Times New Roman" w:cs="Times New Roman"/>
                <w:sz w:val="24"/>
                <w:szCs w:val="24"/>
              </w:rPr>
              <w:t>кредитор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70C27">
              <w:rPr>
                <w:rFonts w:ascii="Times New Roman" w:hAnsi="Times New Roman" w:cs="Times New Roman"/>
                <w:sz w:val="24"/>
                <w:szCs w:val="24"/>
              </w:rPr>
              <w:t xml:space="preserve"> (МФО, ломбарды, потребительские кооперативы) выдают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кредиты, а </w:t>
            </w:r>
            <w:r w:rsidR="00B70C27">
              <w:rPr>
                <w:rFonts w:ascii="Times New Roman" w:hAnsi="Times New Roman" w:cs="Times New Roman"/>
                <w:sz w:val="24"/>
                <w:szCs w:val="24"/>
              </w:rPr>
              <w:t xml:space="preserve">займы,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C27">
              <w:rPr>
                <w:rFonts w:ascii="Times New Roman" w:hAnsi="Times New Roman" w:cs="Times New Roman"/>
                <w:sz w:val="24"/>
                <w:szCs w:val="24"/>
              </w:rPr>
              <w:t xml:space="preserve"> ставки по ним гораздо выше, а сроки короче.</w:t>
            </w:r>
          </w:p>
        </w:tc>
        <w:tc>
          <w:tcPr>
            <w:tcW w:w="2410" w:type="dxa"/>
          </w:tcPr>
          <w:p w14:paraId="1B8D4B3A" w14:textId="4DBF58B1" w:rsidR="00155FAA" w:rsidRPr="00D0798D" w:rsidRDefault="00155FAA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FAA" w:rsidRPr="00E66B86" w14:paraId="000CEBA4" w14:textId="77777777" w:rsidTr="00F511C5">
        <w:tc>
          <w:tcPr>
            <w:tcW w:w="988" w:type="dxa"/>
          </w:tcPr>
          <w:p w14:paraId="71FBD555" w14:textId="4FF6D8A8" w:rsidR="00155FAA" w:rsidRPr="00D0798D" w:rsidRDefault="00E13743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65342559" w14:textId="2DF4DD2C" w:rsidR="00155FAA" w:rsidRPr="00D0798D" w:rsidRDefault="00C83CDC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кредиты?</w:t>
            </w:r>
          </w:p>
        </w:tc>
        <w:tc>
          <w:tcPr>
            <w:tcW w:w="1560" w:type="dxa"/>
          </w:tcPr>
          <w:p w14:paraId="1C89B0C2" w14:textId="6E864AB8" w:rsidR="00155FAA" w:rsidRPr="00D0798D" w:rsidRDefault="00C835CC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F0536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17F87B5A" w14:textId="77777777" w:rsidR="000A7DAE" w:rsidRDefault="000A7DAE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того как мы обдумали цель своего кредита и определились с выбором банка-кредитора, нужно решить, какой вид кредита будет для нас наиболее подходящим. </w:t>
            </w:r>
          </w:p>
          <w:p w14:paraId="0B3674D3" w14:textId="77777777" w:rsidR="003176EB" w:rsidRDefault="00C83CDC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самом общем виде кредиты бывают целевые и нецелевые. </w:t>
            </w:r>
            <w:r w:rsidRPr="009E4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выдают для удовлетворения конкретной потребности</w:t>
            </w:r>
            <w:r w:rsidR="009E4091">
              <w:rPr>
                <w:rFonts w:ascii="Times New Roman" w:hAnsi="Times New Roman" w:cs="Times New Roman"/>
                <w:sz w:val="24"/>
                <w:szCs w:val="24"/>
              </w:rPr>
              <w:t>. В отличие от нецелевых они, как правило, больше по предельной сумме</w:t>
            </w:r>
            <w:r w:rsidR="003176E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9E4091">
              <w:rPr>
                <w:rFonts w:ascii="Times New Roman" w:hAnsi="Times New Roman" w:cs="Times New Roman"/>
                <w:sz w:val="24"/>
                <w:szCs w:val="24"/>
              </w:rPr>
              <w:t xml:space="preserve"> дольше по сроку. </w:t>
            </w:r>
            <w:r w:rsidR="003176EB">
              <w:rPr>
                <w:rFonts w:ascii="Times New Roman" w:hAnsi="Times New Roman" w:cs="Times New Roman"/>
                <w:sz w:val="24"/>
                <w:szCs w:val="24"/>
              </w:rPr>
              <w:t>При этом ставки</w:t>
            </w:r>
            <w:r w:rsidR="009E4091">
              <w:rPr>
                <w:rFonts w:ascii="Times New Roman" w:hAnsi="Times New Roman" w:cs="Times New Roman"/>
                <w:sz w:val="24"/>
                <w:szCs w:val="24"/>
              </w:rPr>
              <w:t xml:space="preserve"> по ним обычно ниже. </w:t>
            </w:r>
          </w:p>
          <w:p w14:paraId="1EA8000A" w14:textId="2DB69E0F" w:rsidR="003176EB" w:rsidRDefault="003176E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слайде перечислены некоторые самые распространенные целевые кредиты – ипотечный (на покупку недвижимости), автокредит, образовательный кредит или покупка товара в рассрочку. </w:t>
            </w:r>
          </w:p>
          <w:p w14:paraId="0ABD0D9C" w14:textId="400FB36A" w:rsidR="00155FAA" w:rsidRDefault="003176E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</w:t>
            </w:r>
            <w:r w:rsidR="009E40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835CC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="009E4091">
              <w:rPr>
                <w:rFonts w:ascii="Times New Roman" w:hAnsi="Times New Roman" w:cs="Times New Roman"/>
                <w:sz w:val="24"/>
                <w:szCs w:val="24"/>
              </w:rPr>
              <w:t>по многим целевым кредитам действуют льготные государственные программы (например, по ипотечным кредитам, автокредитам</w:t>
            </w:r>
            <w:r w:rsidR="00AF0536">
              <w:rPr>
                <w:rFonts w:ascii="Times New Roman" w:hAnsi="Times New Roman" w:cs="Times New Roman"/>
                <w:sz w:val="24"/>
                <w:szCs w:val="24"/>
              </w:rPr>
              <w:t>, образовательным кредитам)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CBDC73C" w14:textId="77777777" w:rsidR="003176EB" w:rsidRDefault="003176E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Нецелевые кредиты могут быть использованы на любые цели, при этом срок выдачи у них обычно короче, </w:t>
            </w:r>
            <w:r w:rsidR="00FE0AD7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сумма ниже, а проценты по кредиту выше. К нецелевым кредитам можно отнести так называемые потребительские кредиты или покупки с использованием кредитной карты. </w:t>
            </w:r>
          </w:p>
          <w:p w14:paraId="5AD7A6F4" w14:textId="77777777" w:rsidR="009B074B" w:rsidRDefault="009B074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ECBC1" w14:textId="2767F967" w:rsidR="009B074B" w:rsidRPr="00C83CDC" w:rsidRDefault="009B074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Рассмотрим некоторые виды целевых кредитов подробнее. </w:t>
            </w:r>
          </w:p>
        </w:tc>
        <w:tc>
          <w:tcPr>
            <w:tcW w:w="2410" w:type="dxa"/>
          </w:tcPr>
          <w:p w14:paraId="0EEB9DAF" w14:textId="75BC2B03" w:rsidR="00155FAA" w:rsidRPr="00D0798D" w:rsidRDefault="00155FAA" w:rsidP="0015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C2F" w:rsidRPr="00E66B86" w14:paraId="28DF0864" w14:textId="77777777" w:rsidTr="00F511C5">
        <w:tc>
          <w:tcPr>
            <w:tcW w:w="988" w:type="dxa"/>
          </w:tcPr>
          <w:p w14:paraId="32540B8E" w14:textId="3C12CD49" w:rsidR="00353C2F" w:rsidRPr="00D0798D" w:rsidRDefault="009B074B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14:paraId="5D4C2299" w14:textId="334FD836" w:rsidR="00353C2F" w:rsidRPr="00D0798D" w:rsidRDefault="00353C2F" w:rsidP="00353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C2F">
              <w:rPr>
                <w:rFonts w:ascii="Times New Roman" w:hAnsi="Times New Roman" w:cs="Times New Roman"/>
                <w:sz w:val="24"/>
                <w:szCs w:val="24"/>
              </w:rPr>
              <w:t>POS-кредит</w:t>
            </w:r>
          </w:p>
        </w:tc>
        <w:tc>
          <w:tcPr>
            <w:tcW w:w="1560" w:type="dxa"/>
          </w:tcPr>
          <w:p w14:paraId="4CD82385" w14:textId="2A824CC5" w:rsidR="00353C2F" w:rsidRPr="00D0798D" w:rsidRDefault="00C835CC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3C2F" w:rsidRPr="002E45F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31C9020D" w14:textId="77777777" w:rsidR="0096532F" w:rsidRDefault="00353C2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1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POS</w:t>
            </w:r>
            <w:r w:rsidRPr="002D61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-кредит</w:t>
            </w:r>
            <w:r w:rsidRPr="00353C2F">
              <w:rPr>
                <w:rFonts w:ascii="Times New Roman" w:hAnsi="Times New Roman" w:cs="Times New Roman"/>
                <w:sz w:val="24"/>
                <w:szCs w:val="24"/>
              </w:rPr>
              <w:t xml:space="preserve"> оформляется непосредственно в магазине</w:t>
            </w:r>
            <w:r w:rsidR="0096532F">
              <w:rPr>
                <w:rFonts w:ascii="Times New Roman" w:hAnsi="Times New Roman" w:cs="Times New Roman"/>
                <w:sz w:val="24"/>
                <w:szCs w:val="24"/>
              </w:rPr>
              <w:t>, при этом заключается договор с определенным банком, сотрудничающим с магазином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6532F">
              <w:rPr>
                <w:rFonts w:ascii="Times New Roman" w:hAnsi="Times New Roman" w:cs="Times New Roman"/>
                <w:sz w:val="24"/>
                <w:szCs w:val="24"/>
              </w:rPr>
              <w:t xml:space="preserve">Посредником выступает кредитный менеджер. </w:t>
            </w:r>
          </w:p>
          <w:p w14:paraId="246F6383" w14:textId="37722A2E" w:rsidR="00353C2F" w:rsidRPr="009B074B" w:rsidRDefault="009B074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Такой кредит </w:t>
            </w:r>
            <w:r w:rsidR="00353C2F" w:rsidRPr="00353C2F">
              <w:rPr>
                <w:rFonts w:ascii="Times New Roman" w:hAnsi="Times New Roman" w:cs="Times New Roman"/>
                <w:sz w:val="24"/>
                <w:szCs w:val="24"/>
              </w:rPr>
              <w:t>с процентами полностью уплачивает заемщик</w:t>
            </w:r>
            <w:r w:rsidR="00353C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Обычно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-кредит используют, когда речь идет о покупке бытовой техники или одежды,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его достоинствам можно отнести быстрое оформление кредита для совершения покупки непосредственно в магазине. </w:t>
            </w:r>
          </w:p>
          <w:p w14:paraId="29B42456" w14:textId="499A1806" w:rsidR="009B074B" w:rsidRDefault="009B074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Однако недостатков у такого кредита гораздо больше:</w:t>
            </w:r>
          </w:p>
          <w:p w14:paraId="1C6DC46E" w14:textId="6A933A77" w:rsidR="009B074B" w:rsidRPr="009B074B" w:rsidRDefault="009B074B" w:rsidP="009B07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такой кредит берется, как правило, при с</w:t>
            </w:r>
            <w:r w:rsidRPr="009B074B">
              <w:rPr>
                <w:rFonts w:ascii="Times New Roman" w:hAnsi="Times New Roman" w:cs="Times New Roman"/>
                <w:sz w:val="24"/>
                <w:szCs w:val="24"/>
              </w:rPr>
              <w:t>понтанны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B074B">
              <w:rPr>
                <w:rFonts w:ascii="Times New Roman" w:hAnsi="Times New Roman" w:cs="Times New Roman"/>
                <w:sz w:val="24"/>
                <w:szCs w:val="24"/>
              </w:rPr>
              <w:t xml:space="preserve"> покупк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9B074B">
              <w:rPr>
                <w:rFonts w:ascii="Times New Roman" w:hAnsi="Times New Roman" w:cs="Times New Roman"/>
                <w:sz w:val="24"/>
                <w:szCs w:val="24"/>
              </w:rPr>
              <w:t xml:space="preserve">, 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часто принимается </w:t>
            </w:r>
            <w:r w:rsidRPr="009B074B">
              <w:rPr>
                <w:rFonts w:ascii="Times New Roman" w:hAnsi="Times New Roman" w:cs="Times New Roman"/>
                <w:sz w:val="24"/>
                <w:szCs w:val="24"/>
              </w:rPr>
              <w:t>под давлением продавца и кредитного менеджера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158408" w14:textId="63DC516E" w:rsidR="009B074B" w:rsidRPr="009B074B" w:rsidRDefault="009B074B" w:rsidP="009B07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покупке н</w:t>
            </w:r>
            <w:r w:rsidRPr="009B074B">
              <w:rPr>
                <w:rFonts w:ascii="Times New Roman" w:hAnsi="Times New Roman" w:cs="Times New Roman"/>
                <w:sz w:val="24"/>
                <w:szCs w:val="24"/>
              </w:rPr>
              <w:t xml:space="preserve">ет времени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тщательно </w:t>
            </w:r>
            <w:r w:rsidRPr="009B074B">
              <w:rPr>
                <w:rFonts w:ascii="Times New Roman" w:hAnsi="Times New Roman" w:cs="Times New Roman"/>
                <w:sz w:val="24"/>
                <w:szCs w:val="24"/>
              </w:rPr>
              <w:t>изучить договор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76F91A" w14:textId="207D902A" w:rsidR="009B074B" w:rsidRPr="009B074B" w:rsidRDefault="009B074B" w:rsidP="009B07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по договору будет допущена п</w:t>
            </w:r>
            <w:r w:rsidRPr="009B074B">
              <w:rPr>
                <w:rFonts w:ascii="Times New Roman" w:hAnsi="Times New Roman" w:cs="Times New Roman"/>
                <w:sz w:val="24"/>
                <w:szCs w:val="24"/>
              </w:rPr>
              <w:t>росрочка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B0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повлияет </w:t>
            </w:r>
            <w:r w:rsidRPr="009B074B">
              <w:rPr>
                <w:rFonts w:ascii="Times New Roman" w:hAnsi="Times New Roman" w:cs="Times New Roman"/>
                <w:sz w:val="24"/>
                <w:szCs w:val="24"/>
              </w:rPr>
              <w:t>на кредитую историю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покупателя;</w:t>
            </w:r>
          </w:p>
          <w:p w14:paraId="7D3F3E3F" w14:textId="1F01B5A5" w:rsidR="009B074B" w:rsidRPr="009B074B" w:rsidRDefault="009B074B" w:rsidP="009B07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074B">
              <w:rPr>
                <w:rFonts w:ascii="Times New Roman" w:hAnsi="Times New Roman" w:cs="Times New Roman"/>
                <w:sz w:val="24"/>
                <w:szCs w:val="24"/>
              </w:rPr>
              <w:t>ак и по обычному кредиту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B074B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просроченный долг может попасть к коллекторам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65ED05" w14:textId="1213EA57" w:rsidR="00353C2F" w:rsidRDefault="009B074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этом с</w:t>
            </w:r>
            <w:r w:rsidR="00686A0F">
              <w:rPr>
                <w:rFonts w:ascii="Times New Roman" w:hAnsi="Times New Roman" w:cs="Times New Roman"/>
                <w:sz w:val="24"/>
                <w:szCs w:val="24"/>
              </w:rPr>
              <w:t xml:space="preserve">тавки по </w:t>
            </w:r>
            <w:r w:rsidR="00686A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</w:t>
            </w:r>
            <w:r w:rsidR="00686A0F" w:rsidRPr="00686A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6A0F">
              <w:rPr>
                <w:rFonts w:ascii="Times New Roman" w:hAnsi="Times New Roman" w:cs="Times New Roman"/>
                <w:sz w:val="24"/>
                <w:szCs w:val="24"/>
              </w:rPr>
              <w:t xml:space="preserve">кредитам довольно высокие.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Поэтому при совершении крупной покупки имеет смысл, во-первых, взять паузу для принятия решения, не поддаваясь на уговоры продавцов о том, что «предложение действует только се</w:t>
            </w:r>
            <w:r w:rsidR="0096532F">
              <w:rPr>
                <w:rFonts w:ascii="Times New Roman" w:hAnsi="Times New Roman" w:cs="Times New Roman"/>
                <w:sz w:val="24"/>
                <w:szCs w:val="24"/>
              </w:rPr>
              <w:t>годня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а во-вторых, возможно, стоит</w:t>
            </w:r>
            <w:r w:rsidR="00686A0F">
              <w:rPr>
                <w:rFonts w:ascii="Times New Roman" w:hAnsi="Times New Roman" w:cs="Times New Roman"/>
                <w:sz w:val="24"/>
                <w:szCs w:val="24"/>
              </w:rPr>
              <w:t xml:space="preserve"> подобрать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банке предложение по </w:t>
            </w:r>
            <w:r w:rsidR="00686A0F">
              <w:rPr>
                <w:rFonts w:ascii="Times New Roman" w:hAnsi="Times New Roman" w:cs="Times New Roman"/>
                <w:sz w:val="24"/>
                <w:szCs w:val="24"/>
              </w:rPr>
              <w:t>потребительск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="00686A0F">
              <w:rPr>
                <w:rFonts w:ascii="Times New Roman" w:hAnsi="Times New Roman" w:cs="Times New Roman"/>
                <w:sz w:val="24"/>
                <w:szCs w:val="24"/>
              </w:rPr>
              <w:t xml:space="preserve">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86A0F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прийти в магазин уже с деньгами. </w:t>
            </w:r>
          </w:p>
          <w:p w14:paraId="28A670D6" w14:textId="77777777" w:rsidR="009B074B" w:rsidRDefault="009B074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9C274" w14:textId="77777777" w:rsidR="0096532F" w:rsidRDefault="0096532F" w:rsidP="009B0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1703A" w14:textId="77777777" w:rsidR="0096532F" w:rsidRDefault="0096532F" w:rsidP="009B0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Или, например, е</w:t>
            </w:r>
            <w:r w:rsidRPr="0096532F">
              <w:rPr>
                <w:rFonts w:ascii="Times New Roman" w:hAnsi="Times New Roman" w:cs="Times New Roman"/>
                <w:sz w:val="24"/>
                <w:szCs w:val="24"/>
              </w:rPr>
              <w:t xml:space="preserve">сли есть 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выделить деньги на эту</w:t>
            </w:r>
            <w:r w:rsidRPr="0096532F">
              <w:rPr>
                <w:rFonts w:ascii="Times New Roman" w:hAnsi="Times New Roman" w:cs="Times New Roman"/>
                <w:sz w:val="24"/>
                <w:szCs w:val="24"/>
              </w:rPr>
              <w:t xml:space="preserve"> покупку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следующих </w:t>
            </w:r>
            <w:r w:rsidRPr="0096532F">
              <w:rPr>
                <w:rFonts w:ascii="Times New Roman" w:hAnsi="Times New Roman" w:cs="Times New Roman"/>
                <w:sz w:val="24"/>
                <w:szCs w:val="24"/>
              </w:rPr>
              <w:t>1–2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яцев</w:t>
            </w:r>
            <w:r w:rsidRPr="0096532F">
              <w:rPr>
                <w:rFonts w:ascii="Times New Roman" w:hAnsi="Times New Roman" w:cs="Times New Roman"/>
                <w:sz w:val="24"/>
                <w:szCs w:val="24"/>
              </w:rPr>
              <w:t xml:space="preserve">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лучше </w:t>
            </w:r>
            <w:r w:rsidRPr="0096532F">
              <w:rPr>
                <w:rFonts w:ascii="Times New Roman" w:hAnsi="Times New Roman" w:cs="Times New Roman"/>
                <w:sz w:val="24"/>
                <w:szCs w:val="24"/>
              </w:rPr>
              <w:t>воспользоваться кредитной картой в рамках льготного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процентам, оплатив сразу всю покупку кредитной картой. </w:t>
            </w:r>
          </w:p>
          <w:p w14:paraId="4B576F05" w14:textId="77777777" w:rsidR="0096532F" w:rsidRDefault="0096532F" w:rsidP="009B0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394C0" w14:textId="5FCB3B86" w:rsidR="0096532F" w:rsidRDefault="0096532F" w:rsidP="009B0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Некоторые магазины сейчас также предлагают услугу</w:t>
            </w:r>
            <w:r w:rsidRPr="0096532F">
              <w:rPr>
                <w:rFonts w:ascii="Times New Roman" w:hAnsi="Times New Roman" w:cs="Times New Roman"/>
                <w:sz w:val="24"/>
                <w:szCs w:val="24"/>
              </w:rPr>
              <w:t xml:space="preserve"> «Покупай сейчас, плати потом»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сокращенно </w:t>
            </w:r>
            <w:r w:rsidRPr="0096532F">
              <w:rPr>
                <w:rFonts w:ascii="Times New Roman" w:hAnsi="Times New Roman" w:cs="Times New Roman"/>
                <w:sz w:val="24"/>
                <w:szCs w:val="24"/>
              </w:rPr>
              <w:t>BNPL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Это рассрочка, которую вы получаете от магазина (обычно интернет-магазина) или его партнера (в том числе таким партнером может быть банк). Данная услуга НЕ является кредитом. Если соблюдать график погашения платежей, то никакой переплаты не будет. </w:t>
            </w:r>
          </w:p>
          <w:p w14:paraId="59C4D1BC" w14:textId="3EA767BB" w:rsidR="0096532F" w:rsidRDefault="0096532F" w:rsidP="009B0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НО! Срок рассрочки очень короткий (1-2 мес.), а первоначальный взнос, как правило, около 25% от цены товара или услуги. Предельная сумма обычно до 30 тысяч рублей.</w:t>
            </w:r>
          </w:p>
          <w:p w14:paraId="5A95F4C5" w14:textId="5EB19144" w:rsidR="0096532F" w:rsidRDefault="0096532F" w:rsidP="009B0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Главное, что здесь нужно помнить – внимательно читайте договор! За просрочку платежей начисляются огромные штрафы. Нарушение графика формально не ухудшает кредитную историю, но сведения о просрочке скорее будет доступна банкам, что осложнит получение кредита в банке.</w:t>
            </w:r>
          </w:p>
          <w:p w14:paraId="1AD77A4A" w14:textId="7629DDF3" w:rsidR="009B074B" w:rsidRPr="00686A0F" w:rsidRDefault="009B074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7B1B9C" w14:textId="0CC70ADF" w:rsidR="00353C2F" w:rsidRPr="00D0798D" w:rsidRDefault="00353C2F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C2F" w:rsidRPr="00E66B86" w14:paraId="0A34A581" w14:textId="77777777" w:rsidTr="00F511C5">
        <w:tc>
          <w:tcPr>
            <w:tcW w:w="988" w:type="dxa"/>
          </w:tcPr>
          <w:p w14:paraId="72BD1250" w14:textId="5B03447F" w:rsidR="00353C2F" w:rsidRPr="00D0798D" w:rsidRDefault="00110F56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2" w:type="dxa"/>
          </w:tcPr>
          <w:p w14:paraId="5A7476A1" w14:textId="4268E8C6" w:rsidR="00353C2F" w:rsidRPr="00D0798D" w:rsidRDefault="002D6163" w:rsidP="002D6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Автокредит</w:t>
            </w:r>
          </w:p>
        </w:tc>
        <w:tc>
          <w:tcPr>
            <w:tcW w:w="1560" w:type="dxa"/>
          </w:tcPr>
          <w:p w14:paraId="40F7EA29" w14:textId="091BC0EF" w:rsidR="00353C2F" w:rsidRPr="00D0798D" w:rsidRDefault="00C835CC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3C2F" w:rsidRPr="002E45F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3F9DACD7" w14:textId="3961F6CE" w:rsidR="002D6163" w:rsidRDefault="00D93D5C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Еще один распространенный вид 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D6163" w:rsidRPr="002D6163">
              <w:rPr>
                <w:rFonts w:ascii="Times New Roman" w:hAnsi="Times New Roman" w:cs="Times New Roman"/>
                <w:sz w:val="24"/>
                <w:szCs w:val="24"/>
              </w:rPr>
              <w:t>елево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2D6163" w:rsidRPr="002D6163">
              <w:rPr>
                <w:rFonts w:ascii="Times New Roman" w:hAnsi="Times New Roman" w:cs="Times New Roman"/>
                <w:sz w:val="24"/>
                <w:szCs w:val="24"/>
              </w:rPr>
              <w:t xml:space="preserve">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6163" w:rsidRPr="002D6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это кредит </w:t>
            </w:r>
            <w:r w:rsidR="002D6163" w:rsidRPr="002D6163">
              <w:rPr>
                <w:rFonts w:ascii="Times New Roman" w:hAnsi="Times New Roman" w:cs="Times New Roman"/>
                <w:sz w:val="24"/>
                <w:szCs w:val="24"/>
              </w:rPr>
              <w:t xml:space="preserve">на покупку </w:t>
            </w:r>
            <w:r w:rsidR="002D6163" w:rsidRPr="0049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автомобиля</w:t>
            </w:r>
            <w:r w:rsidR="002D6163" w:rsidRPr="002D6163">
              <w:rPr>
                <w:rFonts w:ascii="Times New Roman" w:hAnsi="Times New Roman" w:cs="Times New Roman"/>
                <w:sz w:val="24"/>
                <w:szCs w:val="24"/>
              </w:rPr>
              <w:t xml:space="preserve">, который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этом </w:t>
            </w:r>
            <w:r w:rsidR="002D6163" w:rsidRPr="002D6163">
              <w:rPr>
                <w:rFonts w:ascii="Times New Roman" w:hAnsi="Times New Roman" w:cs="Times New Roman"/>
                <w:sz w:val="24"/>
                <w:szCs w:val="24"/>
              </w:rPr>
              <w:t>оформляется в залог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BAA39E4" w14:textId="1921DD74" w:rsidR="002D6163" w:rsidRDefault="00D93D5C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Главное, о чем стоит помнить – не 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 xml:space="preserve">стоит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умолчанию 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 xml:space="preserve">соглашаться на предложение кредитных менеджеров в автосалоне.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Прежде чем принять решение, с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 xml:space="preserve">равните условия разных банков и выберите наилучшее. Это можно сделать с помощью сайтов-агрегаторов </w:t>
            </w:r>
            <w:r w:rsidR="002D6163" w:rsidRPr="002D616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8" w:history="1">
              <w:r w:rsidR="002D6163" w:rsidRPr="002D6163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Финуслуги</w:t>
              </w:r>
            </w:hyperlink>
            <w:r w:rsidR="002D6163" w:rsidRPr="002D61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="002D6163" w:rsidRPr="002D616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banki</w:t>
              </w:r>
              <w:r w:rsidR="002D6163" w:rsidRPr="002D6163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D6163" w:rsidRPr="002D616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2D6163" w:rsidRPr="002D61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="002D6163" w:rsidRPr="002D616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sravni</w:t>
              </w:r>
              <w:r w:rsidR="002D6163" w:rsidRPr="002D6163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D6163" w:rsidRPr="002D6163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2D6163" w:rsidRPr="002D61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history="1">
              <w:r w:rsidR="002D6163" w:rsidRPr="002D6163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выберу</w:t>
              </w:r>
            </w:hyperlink>
            <w:r w:rsidR="002D6163" w:rsidRPr="002D61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>. Имеет смысл изучить предложения т.н. «автобанков»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 называют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 xml:space="preserve"> лицензированные кредитные организации, которые входят в одну группу с автоконцернами</w:t>
            </w:r>
            <w:r w:rsidR="00F35B1A">
              <w:rPr>
                <w:rFonts w:ascii="Times New Roman" w:hAnsi="Times New Roman" w:cs="Times New Roman"/>
                <w:sz w:val="24"/>
                <w:szCs w:val="24"/>
              </w:rPr>
              <w:t xml:space="preserve"> (например, Авто Финанс Банк является дочерней структурой группы «АвтоВАЗ», МС Банк Рус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дочерняя структура</w:t>
            </w:r>
            <w:r w:rsidR="00F35B1A">
              <w:rPr>
                <w:rFonts w:ascii="Times New Roman" w:hAnsi="Times New Roman" w:cs="Times New Roman"/>
                <w:sz w:val="24"/>
                <w:szCs w:val="24"/>
              </w:rPr>
              <w:t xml:space="preserve"> концерна «</w:t>
            </w:r>
            <w:r w:rsidR="00AD25C7" w:rsidRPr="00AD25C7">
              <w:rPr>
                <w:rFonts w:ascii="Times New Roman" w:hAnsi="Times New Roman" w:cs="Times New Roman"/>
                <w:sz w:val="24"/>
                <w:szCs w:val="24"/>
              </w:rPr>
              <w:t>Mitsubishi</w:t>
            </w:r>
            <w:r w:rsidR="00F35B1A">
              <w:rPr>
                <w:rFonts w:ascii="Times New Roman" w:hAnsi="Times New Roman" w:cs="Times New Roman"/>
                <w:sz w:val="24"/>
                <w:szCs w:val="24"/>
              </w:rPr>
              <w:t>» и др.)</w:t>
            </w:r>
          </w:p>
          <w:p w14:paraId="37BF872E" w14:textId="7C41EF33" w:rsidR="00967202" w:rsidRDefault="00D93D5C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покупке автомобиля обязательно зайдет речь об оформлении страховки на него. 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купка по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 xml:space="preserve"> ОСАГО является строго обязательным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требованием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но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>анк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почти наверняка</w:t>
            </w:r>
            <w:r w:rsidR="002D6163">
              <w:rPr>
                <w:rFonts w:ascii="Times New Roman" w:hAnsi="Times New Roman" w:cs="Times New Roman"/>
                <w:sz w:val="24"/>
                <w:szCs w:val="24"/>
              </w:rPr>
              <w:t xml:space="preserve"> предложит оформить еще и полис КАСКО</w:t>
            </w:r>
            <w:r w:rsidR="00F35B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7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 о</w:t>
            </w:r>
            <w:r w:rsidR="00967202">
              <w:rPr>
                <w:rFonts w:ascii="Times New Roman" w:hAnsi="Times New Roman" w:cs="Times New Roman"/>
                <w:sz w:val="24"/>
                <w:szCs w:val="24"/>
              </w:rPr>
              <w:t xml:space="preserve">т него можно отказаться, то тогда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процентная </w:t>
            </w:r>
            <w:r w:rsidR="00967202">
              <w:rPr>
                <w:rFonts w:ascii="Times New Roman" w:hAnsi="Times New Roman" w:cs="Times New Roman"/>
                <w:sz w:val="24"/>
                <w:szCs w:val="24"/>
              </w:rPr>
              <w:t xml:space="preserve">ставка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кредиту </w:t>
            </w:r>
            <w:r w:rsidR="00967202">
              <w:rPr>
                <w:rFonts w:ascii="Times New Roman" w:hAnsi="Times New Roman" w:cs="Times New Roman"/>
                <w:sz w:val="24"/>
                <w:szCs w:val="24"/>
              </w:rPr>
              <w:t>станет выше. Это право банка.</w:t>
            </w:r>
          </w:p>
          <w:p w14:paraId="3A9C8F39" w14:textId="6B54437C" w:rsidR="00353C2F" w:rsidRDefault="00D93D5C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Однако </w:t>
            </w:r>
            <w:r w:rsidR="00F35B1A" w:rsidRPr="00F35B1A">
              <w:rPr>
                <w:rFonts w:ascii="Times New Roman" w:hAnsi="Times New Roman" w:cs="Times New Roman"/>
                <w:sz w:val="24"/>
                <w:szCs w:val="24"/>
              </w:rPr>
              <w:t>НЕ нужно сразу соглашаться на страховку от компании, связанной с банком</w:t>
            </w:r>
            <w:r w:rsidR="00F35B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5B1A" w:rsidRPr="00F35B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Подумайте, с</w:t>
            </w:r>
            <w:r w:rsidR="00F35B1A" w:rsidRPr="00F35B1A">
              <w:rPr>
                <w:rFonts w:ascii="Times New Roman" w:hAnsi="Times New Roman" w:cs="Times New Roman"/>
                <w:sz w:val="24"/>
                <w:szCs w:val="24"/>
              </w:rPr>
              <w:t>равн</w:t>
            </w:r>
            <w:r w:rsidR="00F35B1A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r w:rsidR="00F35B1A" w:rsidRPr="00F35B1A">
              <w:rPr>
                <w:rFonts w:ascii="Times New Roman" w:hAnsi="Times New Roman" w:cs="Times New Roman"/>
                <w:sz w:val="24"/>
                <w:szCs w:val="24"/>
              </w:rPr>
              <w:t xml:space="preserve"> и выбер</w:t>
            </w:r>
            <w:r w:rsidR="00F35B1A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r w:rsidR="00F35B1A" w:rsidRPr="00F35B1A">
              <w:rPr>
                <w:rFonts w:ascii="Times New Roman" w:hAnsi="Times New Roman" w:cs="Times New Roman"/>
                <w:sz w:val="24"/>
                <w:szCs w:val="24"/>
              </w:rPr>
              <w:t xml:space="preserve"> лучшее предложение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страховых компаний</w:t>
            </w:r>
            <w:r w:rsidR="00F35B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1DF0169" w14:textId="7EE51814" w:rsidR="00967202" w:rsidRPr="00D0798D" w:rsidRDefault="00967202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Выбирайте только индивидуальный тип полиса страхования. Коллективный договор от дружественной страховой </w:t>
            </w:r>
            <w:r w:rsidR="00D93D5C">
              <w:rPr>
                <w:rFonts w:ascii="Times New Roman" w:hAnsi="Times New Roman" w:cs="Times New Roman"/>
                <w:sz w:val="24"/>
                <w:szCs w:val="24"/>
              </w:rPr>
              <w:t xml:space="preserve">компании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защищает интересы банка, поэтому его </w:t>
            </w:r>
            <w:r w:rsidR="00D93D5C">
              <w:rPr>
                <w:rFonts w:ascii="Times New Roman" w:hAnsi="Times New Roman" w:cs="Times New Roman"/>
                <w:sz w:val="24"/>
                <w:szCs w:val="24"/>
              </w:rPr>
              <w:t xml:space="preserve">часто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навязывают кредитные менеджеры банка.</w:t>
            </w:r>
          </w:p>
        </w:tc>
        <w:tc>
          <w:tcPr>
            <w:tcW w:w="2410" w:type="dxa"/>
          </w:tcPr>
          <w:p w14:paraId="6345DCCE" w14:textId="37175B1C" w:rsidR="00353C2F" w:rsidRPr="00D0798D" w:rsidRDefault="00353C2F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C2F" w:rsidRPr="00E66B86" w14:paraId="61A34D8B" w14:textId="77777777" w:rsidTr="00F511C5">
        <w:tc>
          <w:tcPr>
            <w:tcW w:w="988" w:type="dxa"/>
          </w:tcPr>
          <w:p w14:paraId="7BE1C1F7" w14:textId="144CA797" w:rsidR="00353C2F" w:rsidRPr="00D0798D" w:rsidRDefault="003825F6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14:paraId="1EDB20A3" w14:textId="687FD260" w:rsidR="00353C2F" w:rsidRPr="00D0798D" w:rsidRDefault="00967202" w:rsidP="002D6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202">
              <w:rPr>
                <w:rFonts w:ascii="Times New Roman" w:hAnsi="Times New Roman" w:cs="Times New Roman"/>
                <w:sz w:val="24"/>
                <w:szCs w:val="24"/>
              </w:rPr>
              <w:t>Ипотечный кредит</w:t>
            </w:r>
          </w:p>
        </w:tc>
        <w:tc>
          <w:tcPr>
            <w:tcW w:w="1560" w:type="dxa"/>
          </w:tcPr>
          <w:p w14:paraId="577FC316" w14:textId="11110436" w:rsidR="00353C2F" w:rsidRPr="00D0798D" w:rsidRDefault="00C835CC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3C2F" w:rsidRPr="002E45F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15AA920D" w14:textId="77777777" w:rsidR="003825F6" w:rsidRDefault="003825F6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Наконец, поговорим об ипотечном кредите. 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>Это кредит под залог недвижимости (ипотек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самом деле он 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 xml:space="preserve">необязательно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является 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>целев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>,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все-таки, как правило, - да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 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ипотечные кредиты чаще всего 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>получают на цели приобретения недвижимости</w:t>
            </w:r>
            <w:r w:rsidR="009672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ECD92B4" w14:textId="215EA2FF" w:rsidR="00967202" w:rsidRPr="00967202" w:rsidRDefault="003825F6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оформлении такого кредита о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 xml:space="preserve">бязательно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>требуется страхование предмета залога от рисков утраты / ущерба</w:t>
            </w:r>
            <w:r w:rsidR="009672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 xml:space="preserve">Полисы страхования жизни заемщика и титула собственности - </w:t>
            </w:r>
            <w:r w:rsidR="0096720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этом они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 xml:space="preserve"> увеличивают ежемесячные платежи</w:t>
            </w:r>
            <w:r w:rsidR="00967202">
              <w:rPr>
                <w:rFonts w:ascii="Times New Roman" w:hAnsi="Times New Roman" w:cs="Times New Roman"/>
                <w:sz w:val="24"/>
                <w:szCs w:val="24"/>
              </w:rPr>
              <w:t>. В некоторых случаях их стоит оформлять, в других нет.</w:t>
            </w:r>
          </w:p>
          <w:p w14:paraId="4549062C" w14:textId="77777777" w:rsidR="003825F6" w:rsidRDefault="003825F6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F1AFB" w14:textId="1A48D06D" w:rsidR="000C111C" w:rsidRDefault="000C111C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чем важно помнить при принятии решения об оформлении ипотечного кредита?</w:t>
            </w:r>
          </w:p>
          <w:p w14:paraId="43B93175" w14:textId="5BB83C87" w:rsidR="00353C2F" w:rsidRPr="0049293D" w:rsidRDefault="000C111C" w:rsidP="00A8300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825F6">
              <w:rPr>
                <w:rFonts w:ascii="Times New Roman" w:hAnsi="Times New Roman" w:cs="Times New Roman"/>
                <w:sz w:val="24"/>
                <w:szCs w:val="24"/>
              </w:rPr>
              <w:t>режде всего, пр</w:t>
            </w:r>
            <w:r w:rsidR="00967202">
              <w:rPr>
                <w:rFonts w:ascii="Times New Roman" w:hAnsi="Times New Roman" w:cs="Times New Roman"/>
                <w:sz w:val="24"/>
                <w:szCs w:val="24"/>
              </w:rPr>
              <w:t>оверьте, соответствуете ли вы критериям п</w:t>
            </w:r>
            <w:r w:rsidR="00967202" w:rsidRPr="00967202">
              <w:rPr>
                <w:rFonts w:ascii="Times New Roman" w:hAnsi="Times New Roman" w:cs="Times New Roman"/>
                <w:sz w:val="24"/>
                <w:szCs w:val="24"/>
              </w:rPr>
              <w:t xml:space="preserve">рограмм льготного </w:t>
            </w:r>
            <w:r w:rsidR="00967202" w:rsidRPr="0049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ипотечного кредитования</w:t>
            </w:r>
            <w:r w:rsidR="0049293D" w:rsidRPr="0049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1BB89EAB" w14:textId="45F6DC3D" w:rsidR="0049293D" w:rsidRPr="0049293D" w:rsidRDefault="000C111C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 с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рав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нивайте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условия разных банков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При этом у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добно воспользоваться ипотечными калькуляторами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B6C13D5" w14:textId="5BB1C999" w:rsidR="0049293D" w:rsidRPr="00D0798D" w:rsidRDefault="0049293D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>Определит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целесообразность оформления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>обязательных страховых полисов и выб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подходящую страховую компания (банк 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>может пытаться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навяз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свою, но право выбора 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 xml:space="preserve">в этом случае 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>за клиентом)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Выбор страховой компании НЕ должен влиять на условия по кредиту.</w:t>
            </w:r>
          </w:p>
        </w:tc>
        <w:tc>
          <w:tcPr>
            <w:tcW w:w="2410" w:type="dxa"/>
          </w:tcPr>
          <w:p w14:paraId="5C41C159" w14:textId="77777777" w:rsidR="00353C2F" w:rsidRPr="00D0798D" w:rsidRDefault="00353C2F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C2F" w:rsidRPr="00E66B86" w14:paraId="1425780C" w14:textId="77777777" w:rsidTr="00F511C5">
        <w:tc>
          <w:tcPr>
            <w:tcW w:w="988" w:type="dxa"/>
          </w:tcPr>
          <w:p w14:paraId="25AA6364" w14:textId="7F1AABF6" w:rsidR="00353C2F" w:rsidRPr="00D0798D" w:rsidRDefault="00353C2F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14B3B5DE" w14:textId="74892955" w:rsidR="00353C2F" w:rsidRPr="00D0798D" w:rsidRDefault="0049293D" w:rsidP="002D6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>Образовательный кредит с господдержкой</w:t>
            </w:r>
          </w:p>
        </w:tc>
        <w:tc>
          <w:tcPr>
            <w:tcW w:w="1560" w:type="dxa"/>
          </w:tcPr>
          <w:p w14:paraId="4D54C483" w14:textId="7A74E8DC" w:rsidR="00353C2F" w:rsidRPr="00D0798D" w:rsidRDefault="00C835CC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3C2F" w:rsidRPr="002E45F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7DA9E3DA" w14:textId="0D4A547D" w:rsidR="0049293D" w:rsidRPr="0049293D" w:rsidRDefault="000C111C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кредит с государственной поддержкой – это ц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елевой кредит по ставке </w:t>
            </w:r>
            <w:r w:rsidR="0049293D" w:rsidRPr="0049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3% годовых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на цели </w:t>
            </w:r>
            <w:r w:rsidR="0049293D" w:rsidRPr="0049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оплаты обучения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(только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образование, 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высшее образование и аспирантура) в течение любого периода (от семестра до всего срока обучения)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Заемщик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ом является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сам абитуриент (студент) возрастом от 14 лет,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колледж или вуз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может быть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любой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 обязательно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лицензией и аккредитацией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этом можно брать кредит не только на первое, но и на второе, третье и так далее образование. </w:t>
            </w:r>
          </w:p>
          <w:p w14:paraId="7997252B" w14:textId="2F3791D9" w:rsidR="0049293D" w:rsidRPr="0049293D" w:rsidRDefault="0049293D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Во время обучения и 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>9 мес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>яцев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по окончании срока обучения (льготный период) 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>происходит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уплата только процентов, 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далее 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 xml:space="preserve">происходят выплаты 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>долг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с процентами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79CFF1" w14:textId="5B73E557" w:rsidR="0049293D" w:rsidRPr="0049293D" w:rsidRDefault="0049293D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 xml:space="preserve">такого 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кредита – до 15 лет, получить 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 xml:space="preserve">его 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можно даже в 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обучения, 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погасить можно досрочно без 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 xml:space="preserve">уплаты 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1D0EF7" w14:textId="1D85B8C3" w:rsidR="0049293D" w:rsidRPr="0049293D" w:rsidRDefault="0049293D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Отчисление из 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>колледжа или вуз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>а – основание для прекращения льготного периода и применения рыночной ставки вместо льгот</w:t>
            </w:r>
            <w:r w:rsidR="000C111C">
              <w:rPr>
                <w:rFonts w:ascii="Times New Roman" w:hAnsi="Times New Roman" w:cs="Times New Roman"/>
                <w:sz w:val="24"/>
                <w:szCs w:val="24"/>
              </w:rPr>
              <w:t>ных 3</w:t>
            </w: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>% годовых)</w:t>
            </w:r>
          </w:p>
          <w:p w14:paraId="4803BEA4" w14:textId="59B1CC32" w:rsidR="00353C2F" w:rsidRPr="00D0798D" w:rsidRDefault="000C111C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Обратите внимание, что на рынке много банковских предложений по образовательным кредитам, но при оформлении кредита без государственной поддержки ставка будет намного выше. В настоящее время только четыре банка 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отобраны Мин</w:t>
            </w:r>
            <w:r w:rsidR="00AD25C7">
              <w:rPr>
                <w:rFonts w:ascii="Times New Roman" w:hAnsi="Times New Roman" w:cs="Times New Roman"/>
                <w:sz w:val="24"/>
                <w:szCs w:val="24"/>
              </w:rPr>
              <w:t>истерство образования и науки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выдачи образовательных кредитов с господдержкой 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(Сбербанк, РНКБ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Алмазэргиенбанк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Т-банк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но в дальнейшем этот список может измениться. </w:t>
            </w:r>
          </w:p>
        </w:tc>
        <w:tc>
          <w:tcPr>
            <w:tcW w:w="2410" w:type="dxa"/>
          </w:tcPr>
          <w:p w14:paraId="52B56661" w14:textId="77777777" w:rsidR="00353C2F" w:rsidRPr="00D0798D" w:rsidRDefault="00353C2F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C2F" w:rsidRPr="00E66B86" w14:paraId="4E12B339" w14:textId="77777777" w:rsidTr="00F511C5">
        <w:tc>
          <w:tcPr>
            <w:tcW w:w="988" w:type="dxa"/>
          </w:tcPr>
          <w:p w14:paraId="6561D99E" w14:textId="71C5CA5B" w:rsidR="00353C2F" w:rsidRPr="00D0798D" w:rsidRDefault="00353C2F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75E6775C" w14:textId="0379640F" w:rsidR="00353C2F" w:rsidRPr="00D0798D" w:rsidRDefault="0049293D" w:rsidP="002D6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93D">
              <w:rPr>
                <w:rFonts w:ascii="Times New Roman" w:hAnsi="Times New Roman" w:cs="Times New Roman"/>
                <w:sz w:val="24"/>
                <w:szCs w:val="24"/>
              </w:rPr>
              <w:t>Кредитная карта</w:t>
            </w:r>
          </w:p>
        </w:tc>
        <w:tc>
          <w:tcPr>
            <w:tcW w:w="1560" w:type="dxa"/>
          </w:tcPr>
          <w:p w14:paraId="257DF305" w14:textId="5BF72E2A" w:rsidR="00353C2F" w:rsidRPr="00D0798D" w:rsidRDefault="00C835CC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3C2F" w:rsidRPr="002E45F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688792CA" w14:textId="77777777" w:rsidR="00BF6DE8" w:rsidRDefault="00BF6DE8" w:rsidP="00A8300F">
            <w:pPr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распространенный инструмент сейчас для пользования нецелевым кредитом – это 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банковская карта с кредитным лимитом. Его размер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зависи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от истории взаимоотношений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клиента и банка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, объема регулярных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денежных 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поступлений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банк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, кредитной истории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 xml:space="preserve"> клиента. Главное преимущество таких карт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заключается 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в л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ьготн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(обычно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 составляет 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30-60 дней)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, когда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проценты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потраченные средства 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не начисляются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. Обычно это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время покупок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использовании кредитной карты о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бязательно 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 xml:space="preserve">нужно 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кладываться в льготный период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, иначе потом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процентная 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ставка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использование денежных средств станет</w:t>
            </w:r>
            <w:r w:rsidR="0049293D" w:rsidRPr="0049293D">
              <w:rPr>
                <w:rFonts w:ascii="Times New Roman" w:hAnsi="Times New Roman" w:cs="Times New Roman"/>
                <w:sz w:val="24"/>
                <w:szCs w:val="24"/>
              </w:rPr>
              <w:t xml:space="preserve"> очень высокой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5414077" w14:textId="77777777" w:rsidR="00BF6DE8" w:rsidRDefault="00BF6DE8" w:rsidP="00A8300F">
            <w:pPr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Некоторые банки предлагают так называемый у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величенный льготный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до 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100 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- но он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может скрывать 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 xml:space="preserve">в себе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определенные 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«ловушки»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например:</w:t>
            </w:r>
          </w:p>
          <w:p w14:paraId="6F93FD7E" w14:textId="7834ED70" w:rsidR="00BF6DE8" w:rsidRPr="00BF6DE8" w:rsidRDefault="00BF6DE8" w:rsidP="00BF6DE8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6DE8">
              <w:rPr>
                <w:rFonts w:ascii="Times New Roman" w:hAnsi="Times New Roman" w:cs="Times New Roman"/>
                <w:sz w:val="24"/>
                <w:szCs w:val="24"/>
              </w:rPr>
              <w:t>азные даты начала отсчета (уточн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яйте </w:t>
            </w:r>
            <w:r w:rsidRPr="00BF6DE8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  <w:r w:rsidRPr="00BF6D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70C4D6" w14:textId="0CDA76E4" w:rsidR="00BF6DE8" w:rsidRPr="00BF6DE8" w:rsidRDefault="00BF6DE8" w:rsidP="00BF6DE8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6DE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увеличенного льготного </w:t>
            </w:r>
            <w:r w:rsidRPr="00BF6DE8">
              <w:rPr>
                <w:rFonts w:ascii="Times New Roman" w:hAnsi="Times New Roman" w:cs="Times New Roman"/>
                <w:sz w:val="24"/>
                <w:szCs w:val="24"/>
              </w:rPr>
              <w:t>периода все равно придется погасить какую-то установленную часть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3BF52C" w14:textId="7F483918" w:rsidR="00BF6DE8" w:rsidRPr="00BF6DE8" w:rsidRDefault="00BF6DE8" w:rsidP="00BF6DE8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6DE8">
              <w:rPr>
                <w:rFonts w:ascii="Times New Roman" w:hAnsi="Times New Roman" w:cs="Times New Roman"/>
                <w:sz w:val="24"/>
                <w:szCs w:val="24"/>
              </w:rPr>
              <w:t>граниченный функционал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такой карты – ей </w:t>
            </w:r>
            <w:r w:rsidRPr="00BF6DE8">
              <w:rPr>
                <w:rFonts w:ascii="Times New Roman" w:hAnsi="Times New Roman" w:cs="Times New Roman"/>
                <w:sz w:val="24"/>
                <w:szCs w:val="24"/>
              </w:rPr>
              <w:t xml:space="preserve">можно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будет </w:t>
            </w:r>
            <w:r w:rsidRPr="00BF6DE8">
              <w:rPr>
                <w:rFonts w:ascii="Times New Roman" w:hAnsi="Times New Roman" w:cs="Times New Roman"/>
                <w:sz w:val="24"/>
                <w:szCs w:val="24"/>
              </w:rPr>
              <w:t>платить не везде, а только у партнеров банка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E7E511" w14:textId="77777777" w:rsidR="00BF6DE8" w:rsidRDefault="00BF6DE8" w:rsidP="00A8300F">
            <w:pPr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794C1" w14:textId="77777777" w:rsidR="00BF6DE8" w:rsidRDefault="00BF6DE8" w:rsidP="00A8300F">
            <w:pPr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еще минусы могут быть у кредитной карты? </w:t>
            </w:r>
          </w:p>
          <w:p w14:paraId="6BEDF6CB" w14:textId="019A2E7D" w:rsidR="0049293D" w:rsidRDefault="0049293D" w:rsidP="00A8300F">
            <w:pPr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Снимать наличные </w:t>
            </w:r>
            <w:r w:rsidR="00BF6DE8">
              <w:rPr>
                <w:rFonts w:ascii="Times New Roman" w:hAnsi="Times New Roman" w:cs="Times New Roman"/>
                <w:sz w:val="24"/>
                <w:szCs w:val="24"/>
              </w:rPr>
              <w:t xml:space="preserve">с кредитки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невыгодно (высокая комиссия). </w:t>
            </w:r>
            <w:r w:rsidR="008063CE">
              <w:rPr>
                <w:rFonts w:ascii="Times New Roman" w:hAnsi="Times New Roman" w:cs="Times New Roman"/>
                <w:sz w:val="24"/>
                <w:szCs w:val="24"/>
              </w:rPr>
              <w:t xml:space="preserve">Обычно такие карты оформляют только для безналичной оплаты товаров и услуг. </w:t>
            </w:r>
            <w:r w:rsidR="00BF6DE8">
              <w:rPr>
                <w:rFonts w:ascii="Times New Roman" w:hAnsi="Times New Roman" w:cs="Times New Roman"/>
                <w:sz w:val="24"/>
                <w:szCs w:val="24"/>
              </w:rPr>
              <w:t>Перед использованием карты обязательно и</w:t>
            </w:r>
            <w:r w:rsidR="008063CE">
              <w:rPr>
                <w:rFonts w:ascii="Times New Roman" w:hAnsi="Times New Roman" w:cs="Times New Roman"/>
                <w:sz w:val="24"/>
                <w:szCs w:val="24"/>
              </w:rPr>
              <w:t>зучите комиссии и тарифы, а также дополнительные платные услуги. Если такие услуги вам не нужн</w:t>
            </w:r>
            <w:r w:rsidR="00BF6DE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063CE">
              <w:rPr>
                <w:rFonts w:ascii="Times New Roman" w:hAnsi="Times New Roman" w:cs="Times New Roman"/>
                <w:sz w:val="24"/>
                <w:szCs w:val="24"/>
              </w:rPr>
              <w:t>, отказывайтесь от них.</w:t>
            </w:r>
          </w:p>
          <w:p w14:paraId="6BE0BE30" w14:textId="62D8848A" w:rsidR="008063CE" w:rsidRPr="0049293D" w:rsidRDefault="00BF6DE8" w:rsidP="00A8300F">
            <w:pPr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Также н</w:t>
            </w:r>
            <w:r w:rsidR="008063CE" w:rsidRPr="008063CE">
              <w:rPr>
                <w:rFonts w:ascii="Times New Roman" w:hAnsi="Times New Roman" w:cs="Times New Roman"/>
                <w:sz w:val="24"/>
                <w:szCs w:val="24"/>
              </w:rPr>
              <w:t>аличие кредитной карты ухудшает показатель долговой нагрузки</w:t>
            </w:r>
            <w:r w:rsidR="008063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63CE" w:rsidRPr="00806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3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063CE" w:rsidRPr="008063CE">
              <w:rPr>
                <w:rFonts w:ascii="Times New Roman" w:hAnsi="Times New Roman" w:cs="Times New Roman"/>
                <w:sz w:val="24"/>
                <w:szCs w:val="24"/>
              </w:rPr>
              <w:t xml:space="preserve">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063CE" w:rsidRPr="008063CE">
              <w:rPr>
                <w:rFonts w:ascii="Times New Roman" w:hAnsi="Times New Roman" w:cs="Times New Roman"/>
                <w:sz w:val="24"/>
                <w:szCs w:val="24"/>
              </w:rPr>
              <w:t xml:space="preserve">ы ей не пользуетесь, то лучше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ее </w:t>
            </w:r>
            <w:r w:rsidR="008063CE" w:rsidRPr="008063CE">
              <w:rPr>
                <w:rFonts w:ascii="Times New Roman" w:hAnsi="Times New Roman" w:cs="Times New Roman"/>
                <w:sz w:val="24"/>
                <w:szCs w:val="24"/>
              </w:rPr>
              <w:t>закрыть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14:paraId="27ED1A32" w14:textId="78DAEAB5" w:rsidR="00353C2F" w:rsidRPr="00D0798D" w:rsidRDefault="00353C2F" w:rsidP="00353C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53C2F" w:rsidRPr="00E66B86" w14:paraId="3A7AB6AF" w14:textId="77777777" w:rsidTr="00F511C5">
        <w:tc>
          <w:tcPr>
            <w:tcW w:w="988" w:type="dxa"/>
          </w:tcPr>
          <w:p w14:paraId="1B58F785" w14:textId="4A968BA0" w:rsidR="00353C2F" w:rsidRPr="00D0798D" w:rsidRDefault="00353C2F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3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3F1C773E" w14:textId="18560054" w:rsidR="00353C2F" w:rsidRPr="00D0798D" w:rsidRDefault="008063CE" w:rsidP="002D6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3CE">
              <w:rPr>
                <w:rFonts w:ascii="Times New Roman" w:hAnsi="Times New Roman" w:cs="Times New Roman"/>
                <w:sz w:val="24"/>
                <w:szCs w:val="24"/>
              </w:rPr>
              <w:t>Безопасен ли для меня кредит?</w:t>
            </w:r>
          </w:p>
        </w:tc>
        <w:tc>
          <w:tcPr>
            <w:tcW w:w="1560" w:type="dxa"/>
          </w:tcPr>
          <w:p w14:paraId="42175BC4" w14:textId="4EF903D2" w:rsidR="00353C2F" w:rsidRPr="00D0798D" w:rsidRDefault="00C835CC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3C2F" w:rsidRPr="002E45F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5D8CAEBD" w14:textId="5471DD0F" w:rsidR="00FA636D" w:rsidRDefault="008063CE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Давайте </w:t>
            </w:r>
            <w:r w:rsidR="00FA636D">
              <w:rPr>
                <w:rFonts w:ascii="Times New Roman" w:hAnsi="Times New Roman" w:cs="Times New Roman"/>
                <w:sz w:val="24"/>
                <w:szCs w:val="24"/>
              </w:rPr>
              <w:t>на минуту представим, что вы хотите взять кредит прямо сейчас.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опробуем дать</w:t>
            </w:r>
            <w:r w:rsidRPr="008063CE">
              <w:rPr>
                <w:rFonts w:ascii="Times New Roman" w:hAnsi="Times New Roman" w:cs="Times New Roman"/>
                <w:sz w:val="24"/>
                <w:szCs w:val="24"/>
              </w:rPr>
              <w:t xml:space="preserve"> откровенные ответы на следующие вопросы</w:t>
            </w:r>
            <w:r w:rsidR="00FA63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0F8B2A2" w14:textId="77777777" w:rsidR="00FA636D" w:rsidRPr="00FA636D" w:rsidRDefault="00FA636D" w:rsidP="00FA636D">
            <w:pPr>
              <w:pStyle w:val="ab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36D">
              <w:rPr>
                <w:rFonts w:ascii="Times New Roman" w:hAnsi="Times New Roman" w:cs="Times New Roman"/>
                <w:sz w:val="24"/>
                <w:szCs w:val="24"/>
              </w:rPr>
              <w:t>Уверены ли Вы в том, что сможете вернуть кредит с процентами?</w:t>
            </w:r>
          </w:p>
          <w:p w14:paraId="5FE99544" w14:textId="77777777" w:rsidR="00FA636D" w:rsidRPr="00FA636D" w:rsidRDefault="00FA636D" w:rsidP="00FA636D">
            <w:pPr>
              <w:pStyle w:val="ab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36D">
              <w:rPr>
                <w:rFonts w:ascii="Times New Roman" w:hAnsi="Times New Roman" w:cs="Times New Roman"/>
                <w:sz w:val="24"/>
                <w:szCs w:val="24"/>
              </w:rPr>
              <w:t>Есть ли у Вас надежный и стабильный источник для возврата кредита?</w:t>
            </w:r>
          </w:p>
          <w:p w14:paraId="1F10362F" w14:textId="77777777" w:rsidR="00FA636D" w:rsidRPr="00FA636D" w:rsidRDefault="00FA636D" w:rsidP="00FA636D">
            <w:pPr>
              <w:pStyle w:val="ab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36D">
              <w:rPr>
                <w:rFonts w:ascii="Times New Roman" w:hAnsi="Times New Roman" w:cs="Times New Roman"/>
                <w:sz w:val="24"/>
                <w:szCs w:val="24"/>
              </w:rPr>
              <w:t>Если Вы вдруг лишитесь источника постоянного доходы, удастся ли Вам найти средства для погашения кредита с процентами?</w:t>
            </w:r>
          </w:p>
          <w:p w14:paraId="15A44C3F" w14:textId="77777777" w:rsidR="00353C2F" w:rsidRDefault="00353C2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84AAB" w14:textId="19ECF48A" w:rsidR="00B9433D" w:rsidRPr="00D0798D" w:rsidRDefault="00B9433D" w:rsidP="00B94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3CE">
              <w:rPr>
                <w:rFonts w:ascii="Times New Roman" w:hAnsi="Times New Roman" w:cs="Times New Roman"/>
                <w:sz w:val="24"/>
                <w:szCs w:val="24"/>
              </w:rPr>
              <w:t xml:space="preserve">Если хотя 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один из предыдущих вопросов дан</w:t>
            </w:r>
            <w:r w:rsidRPr="008063CE">
              <w:rPr>
                <w:rFonts w:ascii="Times New Roman" w:hAnsi="Times New Roman" w:cs="Times New Roman"/>
                <w:sz w:val="24"/>
                <w:szCs w:val="24"/>
              </w:rPr>
              <w:t xml:space="preserve"> отрицательный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 w:rsidRPr="008063CE">
              <w:rPr>
                <w:rFonts w:ascii="Times New Roman" w:hAnsi="Times New Roman" w:cs="Times New Roman"/>
                <w:sz w:val="24"/>
                <w:szCs w:val="24"/>
              </w:rPr>
              <w:t>, лучше отказаться от получения кредита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45551B41" w14:textId="77777777" w:rsidR="00353C2F" w:rsidRDefault="008063CE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слушателям время, чтобы подумать.</w:t>
            </w:r>
          </w:p>
          <w:p w14:paraId="45C53B24" w14:textId="7862C5F9" w:rsidR="00B9433D" w:rsidRPr="00D0798D" w:rsidRDefault="00B9433D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кто-то из слушателей хочет поделиться своими соображениями, выслушать их ответы. </w:t>
            </w:r>
          </w:p>
        </w:tc>
      </w:tr>
      <w:tr w:rsidR="00353C2F" w:rsidRPr="00E66B86" w14:paraId="5FD2ED27" w14:textId="77777777" w:rsidTr="00F511C5">
        <w:tc>
          <w:tcPr>
            <w:tcW w:w="988" w:type="dxa"/>
          </w:tcPr>
          <w:p w14:paraId="4AEB01DC" w14:textId="4F063FBB" w:rsidR="00353C2F" w:rsidRPr="00D0798D" w:rsidRDefault="00353C2F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219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34B334E8" w14:textId="70385425" w:rsidR="00353C2F" w:rsidRPr="00D0798D" w:rsidRDefault="008063CE" w:rsidP="002D6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3CE">
              <w:rPr>
                <w:rFonts w:ascii="Times New Roman" w:hAnsi="Times New Roman" w:cs="Times New Roman"/>
                <w:sz w:val="24"/>
                <w:szCs w:val="24"/>
              </w:rPr>
              <w:t>Показатель долговой нагрузки</w:t>
            </w:r>
          </w:p>
        </w:tc>
        <w:tc>
          <w:tcPr>
            <w:tcW w:w="1560" w:type="dxa"/>
          </w:tcPr>
          <w:p w14:paraId="5A0175E8" w14:textId="22D5B6E3" w:rsidR="00353C2F" w:rsidRPr="00D0798D" w:rsidRDefault="00C835CC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3C2F" w:rsidRPr="002E45F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408F2897" w14:textId="2EEED84B" w:rsidR="00353C2F" w:rsidRDefault="008063CE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Основным способом оценки способности человека погасить кредит является расчет </w:t>
            </w:r>
            <w:r w:rsidRPr="008502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показателя долговой нагрузки</w:t>
            </w:r>
            <w:r w:rsidR="00E07C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21900">
              <w:rPr>
                <w:rFonts w:ascii="Times New Roman" w:hAnsi="Times New Roman" w:cs="Times New Roman"/>
                <w:sz w:val="24"/>
                <w:szCs w:val="24"/>
              </w:rPr>
              <w:t xml:space="preserve">Это отношение суммы </w:t>
            </w:r>
            <w:r w:rsidR="00F21900" w:rsidRPr="00F21900">
              <w:rPr>
                <w:rFonts w:ascii="Times New Roman" w:hAnsi="Times New Roman" w:cs="Times New Roman"/>
                <w:sz w:val="24"/>
                <w:szCs w:val="24"/>
              </w:rPr>
              <w:t>среднемесячных платежей по всем кредитам и займам заемщика (</w:t>
            </w:r>
            <w:r w:rsidR="00F21900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F21900" w:rsidRPr="00F21900">
              <w:rPr>
                <w:rFonts w:ascii="Times New Roman" w:hAnsi="Times New Roman" w:cs="Times New Roman"/>
                <w:sz w:val="24"/>
                <w:szCs w:val="24"/>
              </w:rPr>
              <w:t>созаемщиков)</w:t>
            </w:r>
            <w:r w:rsidR="00F21900">
              <w:rPr>
                <w:rFonts w:ascii="Times New Roman" w:hAnsi="Times New Roman" w:cs="Times New Roman"/>
                <w:sz w:val="24"/>
                <w:szCs w:val="24"/>
              </w:rPr>
              <w:t xml:space="preserve"> к с</w:t>
            </w:r>
            <w:r w:rsidR="00F21900" w:rsidRPr="00F21900">
              <w:rPr>
                <w:rFonts w:ascii="Times New Roman" w:hAnsi="Times New Roman" w:cs="Times New Roman"/>
                <w:sz w:val="24"/>
                <w:szCs w:val="24"/>
              </w:rPr>
              <w:t>реднемесячн</w:t>
            </w:r>
            <w:r w:rsidR="00F21900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="00F21900" w:rsidRPr="00F21900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 w:rsidR="00F219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21900" w:rsidRPr="00F21900">
              <w:rPr>
                <w:rFonts w:ascii="Times New Roman" w:hAnsi="Times New Roman" w:cs="Times New Roman"/>
                <w:sz w:val="24"/>
                <w:szCs w:val="24"/>
              </w:rPr>
              <w:t xml:space="preserve"> заемщика (</w:t>
            </w:r>
            <w:r w:rsidR="00F21900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F21900" w:rsidRPr="00F21900">
              <w:rPr>
                <w:rFonts w:ascii="Times New Roman" w:hAnsi="Times New Roman" w:cs="Times New Roman"/>
                <w:sz w:val="24"/>
                <w:szCs w:val="24"/>
              </w:rPr>
              <w:t>созаемщиков)</w:t>
            </w:r>
            <w:r w:rsidR="00E07C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7060E5" w14:textId="77777777" w:rsidR="00E07C58" w:rsidRDefault="00E07C58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C58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 w:rsidRPr="00850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заемщиков несколько</w:t>
            </w:r>
            <w:r w:rsidRPr="00E07C58">
              <w:rPr>
                <w:rFonts w:ascii="Times New Roman" w:hAnsi="Times New Roman" w:cs="Times New Roman"/>
                <w:sz w:val="24"/>
                <w:szCs w:val="24"/>
              </w:rPr>
              <w:t xml:space="preserve"> (например, супруги), то нужно </w:t>
            </w:r>
            <w:r w:rsidRPr="00850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суммировать</w:t>
            </w:r>
            <w:r w:rsidRPr="00E07C58">
              <w:rPr>
                <w:rFonts w:ascii="Times New Roman" w:hAnsi="Times New Roman" w:cs="Times New Roman"/>
                <w:sz w:val="24"/>
                <w:szCs w:val="24"/>
              </w:rPr>
              <w:t xml:space="preserve"> все кредитные платежи созаемщиков в числителе и их ежемесячные доходы в знаменателе</w:t>
            </w:r>
            <w:r w:rsidR="00F219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63C979" w14:textId="77777777" w:rsidR="00AD25C7" w:rsidRDefault="00AD25C7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5E759" w14:textId="53A82695" w:rsidR="00AD25C7" w:rsidRDefault="00AD25C7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подсчете числителя нужно сложить е</w:t>
            </w:r>
            <w:r w:rsidRPr="00AD25C7">
              <w:rPr>
                <w:rFonts w:ascii="Times New Roman" w:hAnsi="Times New Roman" w:cs="Times New Roman"/>
                <w:sz w:val="24"/>
                <w:szCs w:val="24"/>
              </w:rPr>
              <w:t>жемесячные платежи по всем своим текущим кредитам (займам), включая рассрочки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б</w:t>
            </w:r>
            <w:r w:rsidRPr="00AD25C7">
              <w:rPr>
                <w:rFonts w:ascii="Times New Roman" w:hAnsi="Times New Roman" w:cs="Times New Roman"/>
                <w:sz w:val="24"/>
                <w:szCs w:val="24"/>
              </w:rPr>
              <w:t xml:space="preserve">удущие платежи по кредиту (займу), который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D25C7">
              <w:rPr>
                <w:rFonts w:ascii="Times New Roman" w:hAnsi="Times New Roman" w:cs="Times New Roman"/>
                <w:sz w:val="24"/>
                <w:szCs w:val="24"/>
              </w:rPr>
              <w:t>ы сейчас хотите получить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</w:t>
            </w:r>
            <w:r w:rsidRPr="00AD25C7">
              <w:rPr>
                <w:rFonts w:ascii="Times New Roman" w:hAnsi="Times New Roman" w:cs="Times New Roman"/>
                <w:sz w:val="24"/>
                <w:szCs w:val="24"/>
              </w:rPr>
              <w:t>аши кредитные карты и карты с овердрафтом (совокупно по всем)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платежи по чужим кредитам и займам, где вы являетесь созаемщиком или поручителем. </w:t>
            </w:r>
            <w:r w:rsidRPr="0085026B">
              <w:rPr>
                <w:rFonts w:ascii="Times New Roman" w:hAnsi="Times New Roman" w:cs="Times New Roman"/>
                <w:sz w:val="24"/>
                <w:szCs w:val="24"/>
              </w:rPr>
              <w:t xml:space="preserve">Методикой Банка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страховые</w:t>
            </w:r>
            <w:r w:rsidRPr="0085026B">
              <w:rPr>
                <w:rFonts w:ascii="Times New Roman" w:hAnsi="Times New Roman" w:cs="Times New Roman"/>
                <w:sz w:val="24"/>
                <w:szCs w:val="24"/>
              </w:rPr>
              <w:t xml:space="preserve"> платежи НЕ предусмотрены,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026B">
              <w:rPr>
                <w:rFonts w:ascii="Times New Roman" w:hAnsi="Times New Roman" w:cs="Times New Roman"/>
                <w:sz w:val="24"/>
                <w:szCs w:val="24"/>
              </w:rPr>
              <w:t>о все равно стоит их включить, т.к. они тоже являются обязательными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DE0D6E" w14:textId="65C0BDB8" w:rsidR="00AD25C7" w:rsidRDefault="00AD25C7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подсчете знаменателя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нужно собрать все среднемесячные доходы, которые вы стабильно получаете и можете подтвердить банку документально. НЕ стоит включать разовые и нестабильные доходы.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26B">
              <w:rPr>
                <w:rFonts w:ascii="Times New Roman" w:hAnsi="Times New Roman" w:cs="Times New Roman"/>
                <w:sz w:val="24"/>
                <w:szCs w:val="24"/>
              </w:rPr>
              <w:t>Если подтверждающих документов нет, тогда укажите полный доход в анкете банка, но сам банк будет принимать решение, какую величину дохода принять в расчет ПДН (ЦБ РФ рекомендует ориентироваться на средний доход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26B">
              <w:rPr>
                <w:rFonts w:ascii="Times New Roman" w:hAnsi="Times New Roman" w:cs="Times New Roman"/>
                <w:sz w:val="24"/>
                <w:szCs w:val="24"/>
              </w:rPr>
              <w:t>региону)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12B5EF" w14:textId="77777777" w:rsidR="00A47408" w:rsidRDefault="00A47408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A319D" w14:textId="4FEA5A9E" w:rsidR="00A47408" w:rsidRDefault="00A47408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полную информацию вы найдете в раздаточном материале, который мы для вас подготовили и который вы сможете изучить самостоятельно после нашей встречи. </w:t>
            </w:r>
          </w:p>
          <w:p w14:paraId="05152605" w14:textId="1BEC87BF" w:rsidR="00AD25C7" w:rsidRPr="00D0798D" w:rsidRDefault="00AD25C7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7602E0A" w14:textId="4E1667E2" w:rsidR="00353C2F" w:rsidRPr="00D0798D" w:rsidRDefault="00353C2F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C2F" w:rsidRPr="00E66B86" w14:paraId="54D9ACEE" w14:textId="77777777" w:rsidTr="00F511C5">
        <w:tc>
          <w:tcPr>
            <w:tcW w:w="988" w:type="dxa"/>
          </w:tcPr>
          <w:p w14:paraId="27A94BAE" w14:textId="1EA03C7A" w:rsidR="00353C2F" w:rsidRPr="00D0798D" w:rsidRDefault="00A47408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42" w:type="dxa"/>
          </w:tcPr>
          <w:p w14:paraId="24C92A8E" w14:textId="043CCAA6" w:rsidR="00353C2F" w:rsidRPr="00D0798D" w:rsidRDefault="00FF6BC9" w:rsidP="002D6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BC9">
              <w:rPr>
                <w:rFonts w:ascii="Times New Roman" w:hAnsi="Times New Roman" w:cs="Times New Roman"/>
                <w:sz w:val="24"/>
                <w:szCs w:val="24"/>
              </w:rPr>
              <w:t>Как оценить свое финансовое положение?</w:t>
            </w:r>
          </w:p>
        </w:tc>
        <w:tc>
          <w:tcPr>
            <w:tcW w:w="1560" w:type="dxa"/>
          </w:tcPr>
          <w:p w14:paraId="547242FB" w14:textId="24813BFB" w:rsidR="00353C2F" w:rsidRPr="00D0798D" w:rsidRDefault="00353C2F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5FD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8363" w:type="dxa"/>
          </w:tcPr>
          <w:p w14:paraId="21EC6A4B" w14:textId="6FAD9224" w:rsidR="00A47408" w:rsidRDefault="00A47408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Какая же величина показателя долговой нагрузки считается комфортной? </w:t>
            </w:r>
          </w:p>
          <w:p w14:paraId="7E8529DA" w14:textId="60F18358" w:rsidR="00FF6BC9" w:rsidRDefault="00A47408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Этот показатель </w:t>
            </w:r>
            <w:r w:rsidR="00FF6BC9">
              <w:rPr>
                <w:rFonts w:ascii="Times New Roman" w:hAnsi="Times New Roman" w:cs="Times New Roman"/>
                <w:sz w:val="24"/>
                <w:szCs w:val="24"/>
              </w:rPr>
              <w:t>не 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="00FF6BC9">
              <w:rPr>
                <w:rFonts w:ascii="Times New Roman" w:hAnsi="Times New Roman" w:cs="Times New Roman"/>
                <w:sz w:val="24"/>
                <w:szCs w:val="24"/>
              </w:rPr>
              <w:t xml:space="preserve"> превышать 30% от доходов заемщика (созаемщиков).</w:t>
            </w:r>
          </w:p>
          <w:p w14:paraId="4275E51B" w14:textId="77777777" w:rsidR="00FF6BC9" w:rsidRDefault="00FF6BC9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платежи превышают 50% от доходов, то от получения нового кредита </w:t>
            </w:r>
            <w:r w:rsidR="00A47408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отказаться</w:t>
            </w:r>
            <w:r w:rsidR="007436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807645" w14:textId="330CD802" w:rsidR="00A47408" w:rsidRPr="00FF6BC9" w:rsidRDefault="00A47408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Очень важно рассчитать эту величину до оформления кредита, чтобы понимать, что на что вы можете рассчитывать при обращении в банк в случае необходимости. </w:t>
            </w:r>
          </w:p>
        </w:tc>
        <w:tc>
          <w:tcPr>
            <w:tcW w:w="2410" w:type="dxa"/>
          </w:tcPr>
          <w:p w14:paraId="6145FBCC" w14:textId="2C48B557" w:rsidR="00353C2F" w:rsidRPr="00255412" w:rsidRDefault="00353C2F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6B" w:rsidRPr="00E66B86" w14:paraId="4FAE4D58" w14:textId="77777777" w:rsidTr="00F511C5">
        <w:tc>
          <w:tcPr>
            <w:tcW w:w="988" w:type="dxa"/>
          </w:tcPr>
          <w:p w14:paraId="632ACA71" w14:textId="621238D6" w:rsidR="0085026B" w:rsidRDefault="00A47408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14:paraId="7BA543FD" w14:textId="38F1000A" w:rsidR="0085026B" w:rsidRPr="00D0798D" w:rsidRDefault="0074364C" w:rsidP="002D6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64C">
              <w:rPr>
                <w:rFonts w:ascii="Times New Roman" w:hAnsi="Times New Roman" w:cs="Times New Roman"/>
                <w:sz w:val="24"/>
                <w:szCs w:val="24"/>
              </w:rPr>
              <w:t>Что делать, если ПДН слишком высокий</w:t>
            </w:r>
          </w:p>
        </w:tc>
        <w:tc>
          <w:tcPr>
            <w:tcW w:w="1560" w:type="dxa"/>
          </w:tcPr>
          <w:p w14:paraId="0E2E332E" w14:textId="26BEC073" w:rsidR="0085026B" w:rsidRPr="002E45FD" w:rsidRDefault="0074364C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8363" w:type="dxa"/>
          </w:tcPr>
          <w:p w14:paraId="60F0FD51" w14:textId="6406B5CB" w:rsidR="00A47408" w:rsidRDefault="00A47408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 что же делать, если вы произвели расчеты и обнаружили, что у вас уже слишком высокий ПДН</w:t>
            </w:r>
            <w:r w:rsidR="00C64CF2">
              <w:rPr>
                <w:rFonts w:ascii="Times New Roman" w:hAnsi="Times New Roman" w:cs="Times New Roman"/>
                <w:sz w:val="24"/>
                <w:szCs w:val="24"/>
              </w:rPr>
              <w:t>, но считаете, что кредит вам всё-таки нужен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 Нужно стараться хотя бы понемногу, но улучшать своё финансовое положение</w:t>
            </w:r>
            <w:r w:rsidR="00C64C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CCCD01" w14:textId="06BFB044" w:rsidR="00A47408" w:rsidRPr="00A47408" w:rsidRDefault="00A47408" w:rsidP="00A4740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прежде всего, постараться п</w:t>
            </w:r>
            <w:r w:rsidRPr="00A47408">
              <w:rPr>
                <w:rFonts w:ascii="Times New Roman" w:hAnsi="Times New Roman" w:cs="Times New Roman"/>
                <w:sz w:val="24"/>
                <w:szCs w:val="24"/>
              </w:rPr>
              <w:t xml:space="preserve">огасить текущие кредиты, начав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этого </w:t>
            </w:r>
            <w:r w:rsidRPr="00A47408">
              <w:rPr>
                <w:rFonts w:ascii="Times New Roman" w:hAnsi="Times New Roman" w:cs="Times New Roman"/>
                <w:sz w:val="24"/>
                <w:szCs w:val="24"/>
              </w:rPr>
              <w:t>с небольших по суммам (включая рассрочки)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E16007" w14:textId="2C557810" w:rsidR="00A47408" w:rsidRPr="00A47408" w:rsidRDefault="00A47408" w:rsidP="00A4740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47408">
              <w:rPr>
                <w:rFonts w:ascii="Times New Roman" w:hAnsi="Times New Roman" w:cs="Times New Roman"/>
                <w:sz w:val="24"/>
                <w:szCs w:val="24"/>
              </w:rPr>
              <w:t>акрыть неиспользуемые кредитные карты и карты с овердрафтом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2DBD05" w14:textId="647E4AAB" w:rsidR="00A47408" w:rsidRPr="00A47408" w:rsidRDefault="00A47408" w:rsidP="00A4740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7408">
              <w:rPr>
                <w:rFonts w:ascii="Times New Roman" w:hAnsi="Times New Roman" w:cs="Times New Roman"/>
                <w:sz w:val="24"/>
                <w:szCs w:val="24"/>
              </w:rPr>
              <w:t>обрать больше подтверждающих документов о размере доходов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B91F70" w14:textId="23EE38C1" w:rsidR="00A47408" w:rsidRPr="00A47408" w:rsidRDefault="00A47408" w:rsidP="00A4740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7408">
              <w:rPr>
                <w:rFonts w:ascii="Times New Roman" w:hAnsi="Times New Roman" w:cs="Times New Roman"/>
                <w:sz w:val="24"/>
                <w:szCs w:val="24"/>
              </w:rPr>
              <w:t xml:space="preserve">оздать условия для возможности подтвердить доходы (например,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вы сдаете в аренду квартиру частным образом, </w:t>
            </w:r>
            <w:r w:rsidRPr="00A47408">
              <w:rPr>
                <w:rFonts w:ascii="Times New Roman" w:hAnsi="Times New Roman" w:cs="Times New Roman"/>
                <w:sz w:val="24"/>
                <w:szCs w:val="24"/>
              </w:rPr>
              <w:t>оформиться в качестве самозанятого)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F7F57C" w14:textId="793E1F5E" w:rsidR="00A47408" w:rsidRPr="00A47408" w:rsidRDefault="00A47408" w:rsidP="00A47408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47408">
              <w:rPr>
                <w:rFonts w:ascii="Times New Roman" w:hAnsi="Times New Roman" w:cs="Times New Roman"/>
                <w:sz w:val="24"/>
                <w:szCs w:val="24"/>
              </w:rPr>
              <w:t>величить срок рассматриваемого кредита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6E1F57" w14:textId="71AD4FBE" w:rsidR="0074364C" w:rsidRPr="0074364C" w:rsidRDefault="0074364C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4B505DA" w14:textId="77777777" w:rsidR="0085026B" w:rsidRPr="00255412" w:rsidRDefault="0085026B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6B" w:rsidRPr="00E66B86" w14:paraId="2C5BC4C3" w14:textId="77777777" w:rsidTr="00F511C5">
        <w:tc>
          <w:tcPr>
            <w:tcW w:w="988" w:type="dxa"/>
          </w:tcPr>
          <w:p w14:paraId="24D79020" w14:textId="16E3B1DB" w:rsidR="0085026B" w:rsidRDefault="00C64CF2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14:paraId="7CC0F29D" w14:textId="2615F97C" w:rsidR="0085026B" w:rsidRPr="00D0798D" w:rsidRDefault="00C64CF2" w:rsidP="002D6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64C">
              <w:rPr>
                <w:rFonts w:ascii="Times New Roman" w:hAnsi="Times New Roman" w:cs="Times New Roman"/>
                <w:sz w:val="24"/>
                <w:szCs w:val="24"/>
              </w:rPr>
              <w:t>Как выбрать наилучшее кредитное предложение?</w:t>
            </w:r>
          </w:p>
        </w:tc>
        <w:tc>
          <w:tcPr>
            <w:tcW w:w="1560" w:type="dxa"/>
          </w:tcPr>
          <w:p w14:paraId="11287B35" w14:textId="5A1D9AF0" w:rsidR="0085026B" w:rsidRPr="002E45FD" w:rsidRDefault="00C835CC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2871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620873FD" w14:textId="4DD730DF" w:rsidR="00C64CF2" w:rsidRDefault="00C64CF2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Итак, если вы считаете, что кредит вам необходим, и при этом ваш показатель долговой нагрузки достаточно низок для обращения в банк, то следующая задача – выбрать, у кого брать кредит. </w:t>
            </w:r>
          </w:p>
          <w:p w14:paraId="405EDDAF" w14:textId="3DB20E3F" w:rsidR="00C64CF2" w:rsidRDefault="00C64CF2" w:rsidP="00C64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мы уже говорили выше, л</w:t>
            </w:r>
            <w:r w:rsidRPr="00C64CF2">
              <w:rPr>
                <w:rFonts w:ascii="Times New Roman" w:hAnsi="Times New Roman" w:cs="Times New Roman"/>
                <w:sz w:val="24"/>
                <w:szCs w:val="24"/>
              </w:rPr>
              <w:t>учше начать с банков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так как</w:t>
            </w:r>
            <w:r w:rsidRPr="00C64CF2">
              <w:rPr>
                <w:rFonts w:ascii="Times New Roman" w:hAnsi="Times New Roman" w:cs="Times New Roman"/>
                <w:sz w:val="24"/>
                <w:szCs w:val="24"/>
              </w:rPr>
              <w:t xml:space="preserve"> они предлагают более низкие ставки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целом более выгодные условия </w:t>
            </w:r>
            <w:r w:rsidRPr="00C64CF2">
              <w:rPr>
                <w:rFonts w:ascii="Times New Roman" w:hAnsi="Times New Roman" w:cs="Times New Roman"/>
                <w:sz w:val="24"/>
                <w:szCs w:val="24"/>
              </w:rPr>
              <w:t xml:space="preserve">по сравнению с МФО, </w:t>
            </w:r>
            <w:r w:rsidRPr="00C64C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ломбардами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кредитно-потребительскими кооперативами. </w:t>
            </w:r>
            <w:r w:rsidRPr="00C64CF2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сайтов-агрегаторов подобрать несколько подходящих банков по параметрам </w:t>
            </w:r>
            <w:r w:rsidRPr="00C64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требуемого кредита и отзывам заемщиков (</w:t>
            </w:r>
            <w:hyperlink r:id="rId12" w:history="1">
              <w:r w:rsidRPr="00C64CF2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Финуслуги</w:t>
              </w:r>
            </w:hyperlink>
            <w:r w:rsidRPr="00C64C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" w:history="1">
              <w:r w:rsidRPr="00C64CF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banki</w:t>
              </w:r>
              <w:r w:rsidRPr="00C64CF2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64CF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C64C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" w:history="1">
              <w:r w:rsidRPr="00C64CF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sravni</w:t>
              </w:r>
              <w:r w:rsidRPr="00C64CF2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64CF2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C64C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Pr="00C64CF2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выберу</w:t>
              </w:r>
            </w:hyperlink>
            <w:r w:rsidRPr="00C64C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Не стоит п</w:t>
            </w:r>
            <w:r w:rsidRPr="00C64CF2">
              <w:rPr>
                <w:rFonts w:ascii="Times New Roman" w:hAnsi="Times New Roman" w:cs="Times New Roman"/>
                <w:sz w:val="24"/>
                <w:szCs w:val="24"/>
              </w:rPr>
              <w:t>одавать заявки одновременно во множество банков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это может создать впечатление, что вы не рассчитываете легко получить деньги</w:t>
            </w:r>
            <w:r w:rsidR="0056123C">
              <w:rPr>
                <w:rFonts w:ascii="Times New Roman" w:hAnsi="Times New Roman" w:cs="Times New Roman"/>
                <w:sz w:val="24"/>
                <w:szCs w:val="24"/>
              </w:rPr>
              <w:t>, ухудшит оценку вас как заемщика и тем самым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сработает против вас. </w:t>
            </w:r>
            <w:r w:rsidR="0056123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 нужно проверить наличие лицензии банка на сайте Банка России </w:t>
            </w:r>
            <w:r w:rsidR="0056123C" w:rsidRPr="0056123C">
              <w:rPr>
                <w:rFonts w:ascii="Times New Roman" w:hAnsi="Times New Roman" w:cs="Times New Roman"/>
                <w:sz w:val="24"/>
                <w:szCs w:val="24"/>
              </w:rPr>
              <w:t>и наличие МФО / КПК / ломбарда в реестре Банка России</w:t>
            </w:r>
            <w:r w:rsidR="005612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7E7D6AD" w14:textId="77777777" w:rsidR="00C64CF2" w:rsidRDefault="00C64CF2" w:rsidP="00C64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646B7" w14:textId="1DCFE4A7" w:rsidR="00C64CF2" w:rsidRDefault="0056123C" w:rsidP="00C64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выбора организации-кредитора необходимо определиться с условиями кредитования, а именно: </w:t>
            </w:r>
          </w:p>
          <w:p w14:paraId="685AAB28" w14:textId="77777777" w:rsidR="0056123C" w:rsidRPr="0056123C" w:rsidRDefault="0056123C" w:rsidP="0056123C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14:paraId="79651C9B" w14:textId="77777777" w:rsidR="0056123C" w:rsidRPr="0056123C" w:rsidRDefault="0056123C" w:rsidP="0056123C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Срок кредита </w:t>
            </w:r>
          </w:p>
          <w:p w14:paraId="370768E9" w14:textId="77777777" w:rsidR="0056123C" w:rsidRPr="0056123C" w:rsidRDefault="0056123C" w:rsidP="0056123C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Общая переплата </w:t>
            </w:r>
          </w:p>
          <w:p w14:paraId="32507D33" w14:textId="77777777" w:rsidR="0056123C" w:rsidRPr="0056123C" w:rsidRDefault="0056123C" w:rsidP="0056123C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Ежемесячный платеж </w:t>
            </w:r>
          </w:p>
          <w:p w14:paraId="54DFDD1A" w14:textId="77777777" w:rsidR="0056123C" w:rsidRPr="0056123C" w:rsidRDefault="0056123C" w:rsidP="0056123C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>Полная стоимость кредита (ПСК)</w:t>
            </w:r>
          </w:p>
          <w:p w14:paraId="10CB94CC" w14:textId="77777777" w:rsidR="00C64CF2" w:rsidRPr="00C64CF2" w:rsidRDefault="00C64CF2" w:rsidP="00C64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33638" w14:textId="743A3929" w:rsidR="0056123C" w:rsidRDefault="0056123C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Самые важные рекомендации:</w:t>
            </w:r>
          </w:p>
          <w:p w14:paraId="3DC44821" w14:textId="4E9EC9E1" w:rsidR="0056123C" w:rsidRPr="0056123C" w:rsidRDefault="0056123C" w:rsidP="0056123C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>ем короче срок, тем меньше общая переплата, но выше ежемесячный платеж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поэтому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 нужно искать оптимальный вариант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 исходя из Ваших возможностей, чтобы выйти на ПДН</w:t>
            </w:r>
            <w:r w:rsidR="005B70EB">
              <w:rPr>
                <w:rFonts w:ascii="Times New Roman" w:hAnsi="Times New Roman" w:cs="Times New Roman"/>
                <w:sz w:val="24"/>
                <w:szCs w:val="24"/>
              </w:rPr>
              <w:t xml:space="preserve"> ниже 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0FFD6B" w14:textId="4491DAED" w:rsidR="0056123C" w:rsidRPr="0056123C" w:rsidRDefault="0056123C" w:rsidP="0056123C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>алютный кредит очень опасен, т.к. несет в себе валютный риск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 лучше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брать 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кредит в той валюте, в которой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>ы получаете основной доход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это 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почти всегда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рубли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79CD22" w14:textId="619D5DB2" w:rsidR="0056123C" w:rsidRPr="0056123C" w:rsidRDefault="0056123C" w:rsidP="0056123C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939">
              <w:rPr>
                <w:rFonts w:ascii="Times New Roman" w:hAnsi="Times New Roman" w:cs="Times New Roman"/>
                <w:sz w:val="24"/>
                <w:szCs w:val="24"/>
              </w:rPr>
              <w:t xml:space="preserve">нужно </w:t>
            </w:r>
            <w:r w:rsidR="00FF4939" w:rsidRPr="00FF4939">
              <w:rPr>
                <w:rFonts w:ascii="Times New Roman" w:hAnsi="Times New Roman" w:cs="Times New Roman"/>
                <w:sz w:val="24"/>
                <w:szCs w:val="24"/>
              </w:rPr>
              <w:t>обращать внимание на т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>ип ежемесячного платежа</w:t>
            </w:r>
            <w:r w:rsidR="00FF4939" w:rsidRPr="00FF4939">
              <w:rPr>
                <w:rFonts w:ascii="Times New Roman" w:hAnsi="Times New Roman" w:cs="Times New Roman"/>
                <w:sz w:val="24"/>
                <w:szCs w:val="24"/>
              </w:rPr>
              <w:t>, который вам предлагается по договору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9BF7454" w14:textId="283BA1D4" w:rsidR="0056123C" w:rsidRPr="0056123C" w:rsidRDefault="0056123C" w:rsidP="00FF4939">
            <w:pPr>
              <w:numPr>
                <w:ilvl w:val="0"/>
                <w:numId w:val="13"/>
              </w:numPr>
              <w:tabs>
                <w:tab w:val="clear" w:pos="720"/>
                <w:tab w:val="num" w:pos="1453"/>
              </w:tabs>
              <w:ind w:left="1453" w:hanging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2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Аннуитетный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 (одинаковый платеж на всем сроке) или </w:t>
            </w:r>
            <w:r w:rsidRPr="005612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дифференцированный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 (основной долг – равными платежами, а </w:t>
            </w:r>
            <w:r w:rsidRPr="00561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 – от суммы остатка долга; в итоге ежемесячный платеж уменьшается с каждым периодом)</w:t>
            </w:r>
            <w:r w:rsidR="00FF49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DEB8B2" w14:textId="12BC083A" w:rsidR="0056123C" w:rsidRPr="0056123C" w:rsidRDefault="0056123C" w:rsidP="00FF4939">
            <w:pPr>
              <w:numPr>
                <w:ilvl w:val="0"/>
                <w:numId w:val="13"/>
              </w:numPr>
              <w:tabs>
                <w:tab w:val="clear" w:pos="720"/>
                <w:tab w:val="num" w:pos="1453"/>
              </w:tabs>
              <w:ind w:left="1453" w:hanging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23C">
              <w:rPr>
                <w:rFonts w:ascii="Times New Roman" w:hAnsi="Times New Roman" w:cs="Times New Roman"/>
                <w:sz w:val="24"/>
                <w:szCs w:val="24"/>
              </w:rPr>
              <w:t>При дифференцированном платеже переплата меньше и выгоднее досрочное погашение, что не выгодно банкам, поэтому они редко предлагают такой тип платежа</w:t>
            </w:r>
            <w:r w:rsidR="00FF49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605A02" w14:textId="1496748A" w:rsidR="0056123C" w:rsidRPr="0056123C" w:rsidRDefault="00FF4939" w:rsidP="0056123C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F4939">
              <w:rPr>
                <w:rFonts w:ascii="Times New Roman" w:hAnsi="Times New Roman" w:cs="Times New Roman"/>
                <w:sz w:val="24"/>
                <w:szCs w:val="24"/>
              </w:rPr>
              <w:t xml:space="preserve">роверяйте тип </w:t>
            </w:r>
            <w:r w:rsidR="0056123C" w:rsidRPr="0056123C">
              <w:rPr>
                <w:rFonts w:ascii="Times New Roman" w:hAnsi="Times New Roman" w:cs="Times New Roman"/>
                <w:sz w:val="24"/>
                <w:szCs w:val="24"/>
              </w:rPr>
              <w:t>ставки</w:t>
            </w:r>
            <w:r w:rsidRPr="00FF4939">
              <w:rPr>
                <w:rFonts w:ascii="Times New Roman" w:hAnsi="Times New Roman" w:cs="Times New Roman"/>
                <w:sz w:val="24"/>
                <w:szCs w:val="24"/>
              </w:rPr>
              <w:t>, прописанный в договоре</w:t>
            </w:r>
            <w:r w:rsidR="0056123C"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 – плавающая (риск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роста </w:t>
            </w:r>
            <w:r w:rsidR="0056123C" w:rsidRPr="0056123C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изменении макроэкономической ситуации</w:t>
            </w:r>
            <w:r w:rsidR="0056123C" w:rsidRPr="0056123C">
              <w:rPr>
                <w:rFonts w:ascii="Times New Roman" w:hAnsi="Times New Roman" w:cs="Times New Roman"/>
                <w:sz w:val="24"/>
                <w:szCs w:val="24"/>
              </w:rPr>
              <w:t xml:space="preserve">) или фиксированная (безопаснее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более предсказуемо </w:t>
            </w:r>
            <w:r w:rsidR="0056123C" w:rsidRPr="0056123C">
              <w:rPr>
                <w:rFonts w:ascii="Times New Roman" w:hAnsi="Times New Roman" w:cs="Times New Roman"/>
                <w:sz w:val="24"/>
                <w:szCs w:val="24"/>
              </w:rPr>
              <w:t>для заемщика)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6A5386" w14:textId="77777777" w:rsidR="00107FF7" w:rsidRDefault="00107FF7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5B5E2" w14:textId="128D188D" w:rsidR="00FF4939" w:rsidRDefault="00FF4939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полную стоимость кредита входят основной долг, проценты за использование долга, платежи третьим лицам (например, страховой компании), комиссии банка. </w:t>
            </w:r>
          </w:p>
          <w:p w14:paraId="590B51A1" w14:textId="6B019125" w:rsidR="00FF4939" w:rsidRPr="00642871" w:rsidRDefault="00FF4939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47823B" w14:textId="77777777" w:rsidR="0085026B" w:rsidRPr="00255412" w:rsidRDefault="0085026B" w:rsidP="00353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C12" w:rsidRPr="00E66B86" w14:paraId="6FD0C851" w14:textId="77777777" w:rsidTr="00F511C5">
        <w:tc>
          <w:tcPr>
            <w:tcW w:w="988" w:type="dxa"/>
          </w:tcPr>
          <w:p w14:paraId="17ED5834" w14:textId="1802CA98" w:rsidR="00593C12" w:rsidRDefault="00132C9B" w:rsidP="0059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42" w:type="dxa"/>
          </w:tcPr>
          <w:p w14:paraId="075D831C" w14:textId="78FE5839" w:rsidR="00593C12" w:rsidRPr="00D0798D" w:rsidRDefault="00593C12" w:rsidP="0059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C12">
              <w:rPr>
                <w:rFonts w:ascii="Times New Roman" w:hAnsi="Times New Roman" w:cs="Times New Roman"/>
                <w:sz w:val="24"/>
                <w:szCs w:val="24"/>
              </w:rPr>
              <w:t>На что обратить внимание при изучении кредитного договора?</w:t>
            </w:r>
          </w:p>
        </w:tc>
        <w:tc>
          <w:tcPr>
            <w:tcW w:w="1560" w:type="dxa"/>
          </w:tcPr>
          <w:p w14:paraId="297B6FD6" w14:textId="5664AB27" w:rsidR="00593C12" w:rsidRPr="002E45FD" w:rsidRDefault="00C835CC" w:rsidP="0059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мин</w:t>
            </w:r>
          </w:p>
        </w:tc>
        <w:tc>
          <w:tcPr>
            <w:tcW w:w="8363" w:type="dxa"/>
          </w:tcPr>
          <w:p w14:paraId="1619F1CB" w14:textId="77777777" w:rsidR="00593C12" w:rsidRDefault="00132C9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Наконец, после выбора кредитора, сравнения условий и выбора наиболее подходящего предложения можно переходить к изучению кредитного договора. </w:t>
            </w:r>
          </w:p>
          <w:p w14:paraId="310973DB" w14:textId="77777777" w:rsidR="00132C9B" w:rsidRDefault="00132C9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F14C2" w14:textId="77777777" w:rsidR="00132C9B" w:rsidRDefault="00132C9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Важные условия:</w:t>
            </w:r>
          </w:p>
          <w:p w14:paraId="3F0C3DA3" w14:textId="24DCCDC4" w:rsidR="00132C9B" w:rsidRPr="00132C9B" w:rsidRDefault="00132C9B" w:rsidP="00132C9B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редитор – им должен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быть банк, в который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ы обратились (а не его дружественная МФО)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A56BDB" w14:textId="13092646" w:rsidR="00132C9B" w:rsidRPr="00132C9B" w:rsidRDefault="00132C9B" w:rsidP="00132C9B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умма – ровна та, которую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ы запрашивали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27A201" w14:textId="273C6409" w:rsidR="00132C9B" w:rsidRPr="00132C9B" w:rsidRDefault="00132C9B" w:rsidP="00132C9B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ПСК – должна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быть 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указ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 в договоре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 (в рублях и % годовых)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7EB3FD" w14:textId="6954ED7D" w:rsidR="00132C9B" w:rsidRPr="00132C9B" w:rsidRDefault="00132C9B" w:rsidP="00132C9B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пособ получения денег – если на счет / карту,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узнать условиях их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CBD086" w14:textId="653A4F22" w:rsidR="00132C9B" w:rsidRPr="00132C9B" w:rsidRDefault="00132C9B" w:rsidP="00132C9B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рок возврата и график погашения – уточнить действия, если дата платежа попадает на нерабочий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00B4F76" w14:textId="700AB392" w:rsidR="00132C9B" w:rsidRPr="00132C9B" w:rsidRDefault="00132C9B" w:rsidP="00132C9B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хема погашения платежей – аннуитетная или дифференцированная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F45735" w14:textId="35C5780D" w:rsidR="00132C9B" w:rsidRDefault="00132C9B" w:rsidP="00132C9B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еустойки и штрафы за просрочку и в иных случаях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C267F8" w14:textId="299DEE06" w:rsidR="00132C9B" w:rsidRPr="00132C9B" w:rsidRDefault="00132C9B" w:rsidP="00132C9B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словия оформления полисов страхования и иные платные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1B5529" w14:textId="44290617" w:rsidR="00132C9B" w:rsidRPr="00132C9B" w:rsidRDefault="00132C9B" w:rsidP="00132C9B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ополнительные услуги и комиссии (за консультирование, внесение наличных, за досрочное погашение и т.п.)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9EC4FC" w14:textId="2EC7B2BA" w:rsidR="00132C9B" w:rsidRPr="00132C9B" w:rsidRDefault="00132C9B" w:rsidP="00132C9B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алог – условия оформления и прочие условия, связанные с предметом залога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62550D" w14:textId="77777777" w:rsidR="00132C9B" w:rsidRDefault="00132C9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BBDD9" w14:textId="4146C890" w:rsidR="00132C9B" w:rsidRPr="00132C9B" w:rsidRDefault="00132C9B" w:rsidP="00132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Скорее всего, в типовой форме кредитного договора (договора займа) будет прописано право кредитора уступить свои права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третьим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Это нужно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например,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 для последующей уступки прав по кредитам коллекторам (в случае просрочки)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Заемщик вправе отказаться и попросить вписать запрет на уступку прав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третьим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 лицам – тогда все взаимоотношения будут только между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ами и кредитором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7D35904" w14:textId="17B5FF00" w:rsidR="00132C9B" w:rsidRDefault="00132C9B" w:rsidP="00132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НО! В таком случае кредитор может повысить ставку или отказать в кредите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3FBA74" w14:textId="77777777" w:rsidR="00132C9B" w:rsidRDefault="00132C9B" w:rsidP="00132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E03E9" w14:textId="4CD8EB34" w:rsidR="00132C9B" w:rsidRPr="00132C9B" w:rsidRDefault="00132C9B" w:rsidP="00132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Если Вы обнаружили какие-то условия, которые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ас не устраивают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 или изменились обстоятельства, то в течение 14 календарных дней после заключения договора, можно отказаться от него, уплатив проценты за пользование денежными средствами и вернув всю сумму кредита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Если Вы уже оплатили единовременные комиссии за какие-то доп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олнительные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 услуги, то плату за них НЕ вернут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поэтому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 будьте внимательны и старайтесь избегать ненужных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 xml:space="preserve">ам доп.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32C9B">
              <w:rPr>
                <w:rFonts w:ascii="Times New Roman" w:hAnsi="Times New Roman" w:cs="Times New Roman"/>
                <w:sz w:val="24"/>
                <w:szCs w:val="24"/>
              </w:rPr>
              <w:t>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5B64822" w14:textId="77777777" w:rsidR="00132C9B" w:rsidRDefault="00132C9B" w:rsidP="00132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AAF50" w14:textId="369A35B3" w:rsidR="008E1F5C" w:rsidRDefault="008E1F5C" w:rsidP="00132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2024 года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бязательные и НЕобязательные дополнительные услуги банки обязаны показывать в </w:t>
            </w:r>
            <w:r w:rsidRPr="008E1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заявлениях. Изучите их.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обязательных можно просто отказаться, что НЕ влияет на стоимость кредита.</w:t>
            </w:r>
          </w:p>
          <w:p w14:paraId="73A67899" w14:textId="77777777" w:rsidR="008E1F5C" w:rsidRDefault="008E1F5C" w:rsidP="00132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C3A09" w14:textId="5C48B934" w:rsidR="00132C9B" w:rsidRDefault="00ED1514" w:rsidP="00132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заключени</w:t>
            </w:r>
            <w:r w:rsidR="00755E6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1514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от любых доп. услуг (кроме единовременных, полученных в день заключения договора) можно отказаться в течение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D1514">
              <w:rPr>
                <w:rFonts w:ascii="Times New Roman" w:hAnsi="Times New Roman" w:cs="Times New Roman"/>
                <w:sz w:val="24"/>
                <w:szCs w:val="24"/>
              </w:rPr>
              <w:t>календарных дней (период охлаждения)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тогда</w:t>
            </w:r>
            <w:r w:rsidRPr="00ED1514">
              <w:rPr>
                <w:rFonts w:ascii="Times New Roman" w:hAnsi="Times New Roman" w:cs="Times New Roman"/>
                <w:sz w:val="24"/>
                <w:szCs w:val="24"/>
              </w:rPr>
              <w:t xml:space="preserve"> плату за них вернут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D1514">
              <w:rPr>
                <w:rFonts w:ascii="Times New Roman" w:hAnsi="Times New Roman" w:cs="Times New Roman"/>
                <w:sz w:val="24"/>
                <w:szCs w:val="24"/>
              </w:rPr>
              <w:t xml:space="preserve">Некоторые банки включают стоимость доп. услуг в размер основного долга, что увеличивает размер ежемесячного платежа – это законно, но ущемляет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D1514">
              <w:rPr>
                <w:rFonts w:ascii="Times New Roman" w:hAnsi="Times New Roman" w:cs="Times New Roman"/>
                <w:sz w:val="24"/>
                <w:szCs w:val="24"/>
              </w:rPr>
              <w:t>аши 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 этом случае можно сослаться </w:t>
            </w:r>
            <w:r w:rsidRPr="00ED1514">
              <w:rPr>
                <w:rFonts w:ascii="Times New Roman" w:hAnsi="Times New Roman" w:cs="Times New Roman"/>
                <w:sz w:val="24"/>
                <w:szCs w:val="24"/>
              </w:rPr>
              <w:t>на позицию Банка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514">
              <w:rPr>
                <w:rFonts w:ascii="Times New Roman" w:hAnsi="Times New Roman" w:cs="Times New Roman"/>
                <w:sz w:val="24"/>
                <w:szCs w:val="24"/>
              </w:rPr>
              <w:t>и 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ED1514"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таких услуг из суммы основного долга. </w:t>
            </w:r>
          </w:p>
          <w:p w14:paraId="7F7E3416" w14:textId="24F12E51" w:rsidR="00132C9B" w:rsidRPr="00642871" w:rsidRDefault="00132C9B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7A13DE8" w14:textId="77777777" w:rsidR="00593C12" w:rsidRPr="00255412" w:rsidRDefault="00593C12" w:rsidP="0059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B4A" w:rsidRPr="00E66B86" w14:paraId="7664151E" w14:textId="77777777" w:rsidTr="00F511C5">
        <w:tc>
          <w:tcPr>
            <w:tcW w:w="988" w:type="dxa"/>
          </w:tcPr>
          <w:p w14:paraId="7960B40D" w14:textId="67082B9F" w:rsidR="00A10B4A" w:rsidRDefault="00716F7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10B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0DE84565" w14:textId="454F0BB8" w:rsidR="00A10B4A" w:rsidRPr="00D0798D" w:rsidRDefault="00716F7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0B4A" w:rsidRPr="00A10B4A">
              <w:rPr>
                <w:rFonts w:ascii="Times New Roman" w:hAnsi="Times New Roman" w:cs="Times New Roman"/>
                <w:sz w:val="24"/>
                <w:szCs w:val="24"/>
              </w:rPr>
              <w:t>латежи по кредиту</w:t>
            </w:r>
          </w:p>
        </w:tc>
        <w:tc>
          <w:tcPr>
            <w:tcW w:w="1560" w:type="dxa"/>
          </w:tcPr>
          <w:p w14:paraId="22BAF21C" w14:textId="373AB3B2" w:rsidR="00A10B4A" w:rsidRPr="002E45FD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F63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8363" w:type="dxa"/>
          </w:tcPr>
          <w:p w14:paraId="746FF37E" w14:textId="0CA9D4AF" w:rsidR="00716F7F" w:rsidRPr="00716F7F" w:rsidRDefault="00716F7F" w:rsidP="00716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>Платить нужно обязательно вовремя, чтобы не испортить кредитную историю и не платить неустойку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>Учитывайте время на обработку транзакций и комиссии за платеж (особенно при платежах через посредников или платежный терминал)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5DD25AF" w14:textId="3A3F9F4D" w:rsidR="00716F7F" w:rsidRPr="00716F7F" w:rsidRDefault="00716F7F" w:rsidP="00716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>Лучше настроить автоплатеж со своей зарплатной карты на 1-2 дня раньше требуемой даты платежа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напоминание себе на смартфоне или другим способом. </w:t>
            </w:r>
          </w:p>
          <w:p w14:paraId="78E6DB69" w14:textId="525E6B6B" w:rsidR="00A10B4A" w:rsidRPr="00642871" w:rsidRDefault="00A10B4A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7C30AC" w14:textId="77777777" w:rsidR="00A10B4A" w:rsidRPr="00255412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B4A" w:rsidRPr="00E66B86" w14:paraId="551BF7F9" w14:textId="77777777" w:rsidTr="00F511C5">
        <w:tc>
          <w:tcPr>
            <w:tcW w:w="988" w:type="dxa"/>
          </w:tcPr>
          <w:p w14:paraId="454EF09C" w14:textId="26D0DADA" w:rsidR="00A10B4A" w:rsidRDefault="00716F7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</w:tcPr>
          <w:p w14:paraId="00716CFD" w14:textId="55D3909B" w:rsidR="00A10B4A" w:rsidRPr="00D0798D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B4A">
              <w:rPr>
                <w:rFonts w:ascii="Times New Roman" w:hAnsi="Times New Roman" w:cs="Times New Roman"/>
                <w:sz w:val="24"/>
                <w:szCs w:val="24"/>
              </w:rPr>
              <w:t>Погашаем кредит досрочно</w:t>
            </w:r>
          </w:p>
        </w:tc>
        <w:tc>
          <w:tcPr>
            <w:tcW w:w="1560" w:type="dxa"/>
          </w:tcPr>
          <w:p w14:paraId="1A6ED0FF" w14:textId="777DFE01" w:rsidR="00A10B4A" w:rsidRPr="002E45FD" w:rsidRDefault="00C835CC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0B4A" w:rsidRPr="006F5F63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249FF22F" w14:textId="62E94E55" w:rsidR="00716F7F" w:rsidRDefault="00716F7F" w:rsidP="00716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>Заемщик имеет право на досрочное погашение кредита (полностью или частично) – банк не вправе препятствовать или взимать штраф / комиссию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>После каждого такого погашения банк обязан прислать новый график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правило,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 xml:space="preserve"> он просто отражается в личном кабинете заемщика)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A061A4F" w14:textId="77777777" w:rsidR="00716F7F" w:rsidRPr="00716F7F" w:rsidRDefault="00716F7F" w:rsidP="00716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AC553" w14:textId="73322331" w:rsidR="00716F7F" w:rsidRPr="00716F7F" w:rsidRDefault="00716F7F" w:rsidP="00716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Важно: п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 xml:space="preserve">огашать досрочно выгоднее в начале срока (это будет давать экономию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процентам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>), нежели в конце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аннуитетных платежах в этот момент 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 xml:space="preserve">большая 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 xml:space="preserve"> уже выплачена и остается в основном основной долг)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910C93C" w14:textId="256F0977" w:rsidR="00716F7F" w:rsidRDefault="00716F7F" w:rsidP="00716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>О досрочном погашении нужно уведомлять банк не менее чем за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>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ендарных 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 xml:space="preserve">дней до даты такого погашения (банк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часто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 xml:space="preserve"> пропис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ывает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 xml:space="preserve"> более короткий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эти условия будут прописаны в договоре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E36330" w14:textId="77777777" w:rsidR="00716F7F" w:rsidRPr="00716F7F" w:rsidRDefault="00716F7F" w:rsidP="00716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4D299" w14:textId="13EFB07C" w:rsidR="00716F7F" w:rsidRPr="00716F7F" w:rsidRDefault="00716F7F" w:rsidP="00716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Еще более важно, что д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 xml:space="preserve">осрочное погашения НЕ отменяет очередной платеж (если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>ы погасили часть кредита досрочно 5-го числа месяца, а срок очередного платежа – 10-го числа, то 10-го нужно совершить платеж)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AD00B6" w14:textId="77777777" w:rsidR="00716F7F" w:rsidRDefault="00716F7F" w:rsidP="00716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FFC37" w14:textId="63A746E7" w:rsidR="00716F7F" w:rsidRPr="00716F7F" w:rsidRDefault="00716F7F" w:rsidP="00716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Невыгодно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 xml:space="preserve"> погашать досрочно кредиты с очень низкой ставкой (например, ипотечные) – может оказаться выгоднее разместить свободные средства на депозит под высокий процент, а затем получить всю сумму (тело депозита </w:t>
            </w:r>
            <w:r w:rsidR="00567F39">
              <w:rPr>
                <w:rFonts w:ascii="Times New Roman" w:hAnsi="Times New Roman" w:cs="Times New Roman"/>
                <w:sz w:val="24"/>
                <w:szCs w:val="24"/>
              </w:rPr>
              <w:t>плюс</w:t>
            </w:r>
            <w:r w:rsidRPr="00716F7F">
              <w:rPr>
                <w:rFonts w:ascii="Times New Roman" w:hAnsi="Times New Roman" w:cs="Times New Roman"/>
                <w:sz w:val="24"/>
                <w:szCs w:val="24"/>
              </w:rPr>
              <w:t xml:space="preserve"> проценты) и направить ее на погашение кредита</w:t>
            </w:r>
            <w:r w:rsidR="00567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548B20" w14:textId="050DA1D0" w:rsidR="00A10B4A" w:rsidRPr="00716F7F" w:rsidRDefault="00A10B4A" w:rsidP="00716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E6A0A5A" w14:textId="77777777" w:rsidR="00A10B4A" w:rsidRPr="00255412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B4A" w:rsidRPr="00E66B86" w14:paraId="689F7F5D" w14:textId="77777777" w:rsidTr="00F511C5">
        <w:tc>
          <w:tcPr>
            <w:tcW w:w="988" w:type="dxa"/>
          </w:tcPr>
          <w:p w14:paraId="5912F4BC" w14:textId="7CD3549C" w:rsidR="00A10B4A" w:rsidRDefault="00567F39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14:paraId="4743AF3B" w14:textId="6C4CEDA4" w:rsidR="00A10B4A" w:rsidRPr="00D0798D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10B4A">
              <w:rPr>
                <w:rFonts w:ascii="Times New Roman" w:hAnsi="Times New Roman" w:cs="Times New Roman"/>
                <w:sz w:val="24"/>
                <w:szCs w:val="24"/>
              </w:rPr>
              <w:t>ыбор схемы досрочного погашения</w:t>
            </w:r>
          </w:p>
        </w:tc>
        <w:tc>
          <w:tcPr>
            <w:tcW w:w="1560" w:type="dxa"/>
          </w:tcPr>
          <w:p w14:paraId="0AA64999" w14:textId="519BD62A" w:rsidR="00A10B4A" w:rsidRPr="002E45FD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F63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8363" w:type="dxa"/>
          </w:tcPr>
          <w:p w14:paraId="2F0888C0" w14:textId="2BE14849" w:rsidR="00567F39" w:rsidRDefault="00567F39" w:rsidP="00567F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этой схеме показана разница в платежах при частичном досрочном погашении и сокращении либо ежемесячного платежа (вариант 1), либо срока кредита (вариант 2). </w:t>
            </w:r>
          </w:p>
          <w:p w14:paraId="417BACA1" w14:textId="649DA2E6" w:rsidR="00A10B4A" w:rsidRDefault="00567F39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 увидеть, что при втором варианте переплата за кредит значительно сокращается. </w:t>
            </w:r>
          </w:p>
          <w:p w14:paraId="286219EC" w14:textId="296B7FD5" w:rsidR="00A10B4A" w:rsidRPr="00642871" w:rsidRDefault="00A10B4A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893412" w14:textId="77777777" w:rsidR="00A10B4A" w:rsidRPr="00255412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B4A" w:rsidRPr="00E66B86" w14:paraId="369A0CA3" w14:textId="77777777" w:rsidTr="00F511C5">
        <w:tc>
          <w:tcPr>
            <w:tcW w:w="988" w:type="dxa"/>
          </w:tcPr>
          <w:p w14:paraId="00A44DF2" w14:textId="691D059E" w:rsidR="00A10B4A" w:rsidRDefault="00C31AD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2" w:type="dxa"/>
          </w:tcPr>
          <w:p w14:paraId="3A4EEE11" w14:textId="224C5295" w:rsidR="00A10B4A" w:rsidRPr="00D0798D" w:rsidRDefault="00C31AD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B4A">
              <w:rPr>
                <w:rFonts w:ascii="Times New Roman" w:hAnsi="Times New Roman" w:cs="Times New Roman"/>
                <w:sz w:val="24"/>
                <w:szCs w:val="24"/>
              </w:rPr>
              <w:t>Что делать в трудной жизненной ситуации?</w:t>
            </w:r>
          </w:p>
        </w:tc>
        <w:tc>
          <w:tcPr>
            <w:tcW w:w="1560" w:type="dxa"/>
          </w:tcPr>
          <w:p w14:paraId="010FE204" w14:textId="36E3B7C2" w:rsidR="00A10B4A" w:rsidRPr="002E45FD" w:rsidRDefault="00C835CC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0B4A" w:rsidRPr="006F5F63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2C5E9525" w14:textId="77777777" w:rsidR="00A10B4A" w:rsidRDefault="00C31AD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обсудили хорошее развитие событий – когда есть возможность досрочного погашения кредита, - а теперь давайте поговорим о плохой ситуации, когда допущена просрочка при выплате кредитного платежа. </w:t>
            </w:r>
          </w:p>
          <w:p w14:paraId="01810467" w14:textId="77777777" w:rsidR="00C31ADF" w:rsidRDefault="00C31AD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3E547" w14:textId="77777777" w:rsidR="00C31ADF" w:rsidRDefault="00C31AD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Возможны два варианта: </w:t>
            </w:r>
          </w:p>
          <w:p w14:paraId="34621D9C" w14:textId="1D5AF504" w:rsidR="00C31ADF" w:rsidRPr="00C31ADF" w:rsidRDefault="00C31ADF" w:rsidP="00C31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– произошла т</w:t>
            </w:r>
            <w:r w:rsidRPr="00C31ADF">
              <w:rPr>
                <w:rFonts w:ascii="Times New Roman" w:hAnsi="Times New Roman" w:cs="Times New Roman"/>
                <w:sz w:val="24"/>
                <w:szCs w:val="24"/>
              </w:rPr>
              <w:t>ехническая просрочка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 этом случае </w:t>
            </w:r>
            <w:r w:rsidRPr="00C31ADF">
              <w:rPr>
                <w:rFonts w:ascii="Times New Roman" w:hAnsi="Times New Roman" w:cs="Times New Roman"/>
                <w:sz w:val="24"/>
                <w:szCs w:val="24"/>
              </w:rPr>
              <w:t>нужно быстро ее закрыть, тогда ущерб от пен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C31AD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ухудшения </w:t>
            </w:r>
            <w:r w:rsidRPr="00C31ADF">
              <w:rPr>
                <w:rFonts w:ascii="Times New Roman" w:hAnsi="Times New Roman" w:cs="Times New Roman"/>
                <w:sz w:val="24"/>
                <w:szCs w:val="24"/>
              </w:rPr>
              <w:t>кредитной истории буд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1ADF">
              <w:rPr>
                <w:rFonts w:ascii="Times New Roman" w:hAnsi="Times New Roman" w:cs="Times New Roman"/>
                <w:sz w:val="24"/>
                <w:szCs w:val="24"/>
              </w:rPr>
              <w:t>т минимал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ен. </w:t>
            </w:r>
          </w:p>
          <w:p w14:paraId="37CD7747" w14:textId="77777777" w:rsidR="00C31ADF" w:rsidRDefault="00C31ADF" w:rsidP="00C31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– случилось что-то более серьезное. Например, у</w:t>
            </w:r>
            <w:r w:rsidRPr="00C31ADF">
              <w:rPr>
                <w:rFonts w:ascii="Times New Roman" w:hAnsi="Times New Roman" w:cs="Times New Roman"/>
                <w:sz w:val="24"/>
                <w:szCs w:val="24"/>
              </w:rPr>
              <w:t xml:space="preserve">трата места работы и /или части заработка, непредвиденные расходы и т.п.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этом случае возникает целый ряд проблем. Давайте попробуем их назвать?</w:t>
            </w:r>
          </w:p>
          <w:p w14:paraId="0269DDB8" w14:textId="36CED4FB" w:rsidR="00C31ADF" w:rsidRDefault="00C31ADF" w:rsidP="00C31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C31ADF">
              <w:rPr>
                <w:rFonts w:ascii="Times New Roman" w:hAnsi="Times New Roman" w:cs="Times New Roman"/>
                <w:sz w:val="24"/>
                <w:szCs w:val="24"/>
              </w:rPr>
              <w:t xml:space="preserve">риск потери контроля над уплатой платежей, выход на просрочку и ряд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других </w:t>
            </w:r>
            <w:r w:rsidRPr="00C31ADF">
              <w:rPr>
                <w:rFonts w:ascii="Times New Roman" w:hAnsi="Times New Roman" w:cs="Times New Roman"/>
                <w:sz w:val="24"/>
                <w:szCs w:val="24"/>
              </w:rPr>
              <w:t>негативных последствий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E3DCF7" w14:textId="77777777" w:rsidR="00C31ADF" w:rsidRDefault="00C31ADF" w:rsidP="00C31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50B4D" w14:textId="22302013" w:rsidR="00C31ADF" w:rsidRDefault="00C31AD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Да, в конечном счете кредиторы и коллекторы могут обратиться в суд для взыскания платежей и ареста вашего имущества. </w:t>
            </w:r>
          </w:p>
          <w:p w14:paraId="595E583E" w14:textId="306B43DB" w:rsidR="00C31ADF" w:rsidRPr="00642871" w:rsidRDefault="00C31AD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7B6E40D" w14:textId="77777777" w:rsidR="00A10B4A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B1827" w14:textId="77777777" w:rsidR="00C31ADF" w:rsidRDefault="00C31AD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C43FB" w14:textId="77777777" w:rsidR="00C31ADF" w:rsidRDefault="00C31AD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FA183" w14:textId="77777777" w:rsidR="00C31ADF" w:rsidRDefault="00C31AD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052E6" w14:textId="77777777" w:rsidR="00C31ADF" w:rsidRDefault="00C31AD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B5EC9" w14:textId="77777777" w:rsidR="00C31ADF" w:rsidRDefault="00C31AD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E4196" w14:textId="77777777" w:rsidR="00C31ADF" w:rsidRDefault="00C31AD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F1559" w14:textId="77777777" w:rsidR="00C31ADF" w:rsidRDefault="00C31AD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E23BB" w14:textId="17125E4C" w:rsidR="00C31ADF" w:rsidRDefault="00C31AD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Аудитория предлагает варианты, спикер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комментирует, затем показывает то, что написано на слайде. </w:t>
            </w:r>
          </w:p>
          <w:p w14:paraId="136C237C" w14:textId="77777777" w:rsidR="00C31ADF" w:rsidRPr="00255412" w:rsidRDefault="00C31AD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B4A" w:rsidRPr="00E66B86" w14:paraId="666AB055" w14:textId="77777777" w:rsidTr="00F511C5">
        <w:tc>
          <w:tcPr>
            <w:tcW w:w="988" w:type="dxa"/>
          </w:tcPr>
          <w:p w14:paraId="5AAA0CA6" w14:textId="5F4DCD59" w:rsidR="00A10B4A" w:rsidRDefault="00C31AD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2" w:type="dxa"/>
          </w:tcPr>
          <w:p w14:paraId="48B4250E" w14:textId="4FC44786" w:rsidR="00A10B4A" w:rsidRPr="00D0798D" w:rsidRDefault="005135E3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135E3">
              <w:rPr>
                <w:rFonts w:ascii="Times New Roman" w:hAnsi="Times New Roman" w:cs="Times New Roman"/>
                <w:sz w:val="24"/>
                <w:szCs w:val="24"/>
              </w:rPr>
              <w:t>ак вести себя в трудной ситуации, когда нет возможности погашать кредит / за</w:t>
            </w:r>
            <w:r w:rsidR="005B70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35E3">
              <w:rPr>
                <w:rFonts w:ascii="Times New Roman" w:hAnsi="Times New Roman" w:cs="Times New Roman"/>
                <w:sz w:val="24"/>
                <w:szCs w:val="24"/>
              </w:rPr>
              <w:t>м?</w:t>
            </w:r>
          </w:p>
        </w:tc>
        <w:tc>
          <w:tcPr>
            <w:tcW w:w="1560" w:type="dxa"/>
          </w:tcPr>
          <w:p w14:paraId="41FE6161" w14:textId="6F4D621C" w:rsidR="00A10B4A" w:rsidRPr="002E45FD" w:rsidRDefault="00C835CC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10B4A" w:rsidRPr="006F5F63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578D7ABA" w14:textId="77777777" w:rsidR="00A10B4A" w:rsidRDefault="00C31AD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Давайте обсудим, что же можно сделать и, главное, чего не стоит делать в этой ситуации? Как бы вы предложили поступить такому заемщику? </w:t>
            </w:r>
          </w:p>
          <w:p w14:paraId="3ADAF472" w14:textId="77777777" w:rsidR="00C31ADF" w:rsidRDefault="00C31AD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E00B0" w14:textId="77777777" w:rsidR="00C31ADF" w:rsidRDefault="00C31AD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9159A" w14:textId="77777777" w:rsidR="00C31ADF" w:rsidRDefault="00C31AD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7F9C2" w14:textId="77777777" w:rsidR="00C31ADF" w:rsidRDefault="00C31AD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D61CE" w14:textId="77777777" w:rsidR="00C31ADF" w:rsidRDefault="00C31AD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1E3BA" w14:textId="79B6B154" w:rsidR="00C31ADF" w:rsidRDefault="00B5478E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 верно, не стоит:</w:t>
            </w:r>
          </w:p>
          <w:p w14:paraId="7109EAAE" w14:textId="7FB8D942" w:rsidR="00B5478E" w:rsidRPr="00B5478E" w:rsidRDefault="00B5478E" w:rsidP="00B5478E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ожидаться просрочки и потом скрываться от кредитора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7D1A5C" w14:textId="676AEAEB" w:rsidR="00B5478E" w:rsidRPr="00B5478E" w:rsidRDefault="00B5478E" w:rsidP="00B5478E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умать, что все само пройдет, а долг простят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 сожалению, ситуация сама собой не рассосется;</w:t>
            </w:r>
          </w:p>
          <w:p w14:paraId="6E690CB7" w14:textId="0A625E0C" w:rsidR="00B5478E" w:rsidRPr="00B5478E" w:rsidRDefault="00B5478E" w:rsidP="00B5478E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олучать новые кредиты (и тем более дорогостоящие займы в МФО и ломбардах) для погашения старых, если это приводит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увеличению ежемесячных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92A247" w14:textId="77777777" w:rsidR="00B5478E" w:rsidRDefault="00B5478E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1DBB8" w14:textId="71DE5864" w:rsidR="00B5478E" w:rsidRDefault="00B5478E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Оптимальной стратегией будет:</w:t>
            </w:r>
          </w:p>
          <w:p w14:paraId="24C3A778" w14:textId="45DDBF92" w:rsidR="00B5478E" w:rsidRPr="00B5478E" w:rsidRDefault="00B5478E" w:rsidP="00B5478E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ак можно раньше обратиться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к кредитору (банку, МФО) для урегулирования ситуации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FC5ECB" w14:textId="7C8E01C1" w:rsidR="00B5478E" w:rsidRPr="00B5478E" w:rsidRDefault="00B5478E" w:rsidP="00B5478E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аписать кредитору заявление (объяснить причины временных трудностей), приложить подтверждающие документы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417748" w14:textId="77777777" w:rsidR="00C31ADF" w:rsidRDefault="00C31AD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A912A" w14:textId="6AF5A2FD" w:rsidR="00C31ADF" w:rsidRPr="00642871" w:rsidRDefault="00C31ADF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CFEAAB" w14:textId="6BFC7F71" w:rsidR="00A10B4A" w:rsidRPr="00255412" w:rsidRDefault="00C31ADF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Аудитория предлагает варианты, спикер слушает и комментирует, затем показывает то, что написано на слайде. </w:t>
            </w:r>
          </w:p>
        </w:tc>
      </w:tr>
      <w:tr w:rsidR="00A10B4A" w:rsidRPr="00E66B86" w14:paraId="600E6106" w14:textId="77777777" w:rsidTr="00F511C5">
        <w:tc>
          <w:tcPr>
            <w:tcW w:w="988" w:type="dxa"/>
          </w:tcPr>
          <w:p w14:paraId="1D53CCF4" w14:textId="790266D3" w:rsidR="00A10B4A" w:rsidRDefault="00B5478E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2" w:type="dxa"/>
          </w:tcPr>
          <w:p w14:paraId="32EA8163" w14:textId="3AEA9880" w:rsidR="00A10B4A" w:rsidRPr="00D0798D" w:rsidRDefault="005135E3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E3">
              <w:rPr>
                <w:rFonts w:ascii="Times New Roman" w:hAnsi="Times New Roman" w:cs="Times New Roman"/>
                <w:sz w:val="24"/>
                <w:szCs w:val="24"/>
              </w:rPr>
              <w:t>Какие есть варианты решения проблемы?</w:t>
            </w:r>
          </w:p>
        </w:tc>
        <w:tc>
          <w:tcPr>
            <w:tcW w:w="1560" w:type="dxa"/>
          </w:tcPr>
          <w:p w14:paraId="69727726" w14:textId="6C302E61" w:rsidR="00A10B4A" w:rsidRPr="002E45FD" w:rsidRDefault="00C835CC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A10B4A" w:rsidRPr="006F5F63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6751D1E2" w14:textId="3D54661F" w:rsidR="00A10B4A" w:rsidRPr="00642871" w:rsidRDefault="00B5478E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Итак, какие есть варианты решения проблемы, что может предложить банк и что вы вправе требовать от банка? </w:t>
            </w:r>
          </w:p>
        </w:tc>
        <w:tc>
          <w:tcPr>
            <w:tcW w:w="2410" w:type="dxa"/>
          </w:tcPr>
          <w:p w14:paraId="48EDA637" w14:textId="77777777" w:rsidR="00A10B4A" w:rsidRPr="00255412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B4A" w:rsidRPr="00E66B86" w14:paraId="3EC5E189" w14:textId="77777777" w:rsidTr="00F511C5">
        <w:tc>
          <w:tcPr>
            <w:tcW w:w="988" w:type="dxa"/>
          </w:tcPr>
          <w:p w14:paraId="28FE801B" w14:textId="613861DF" w:rsidR="00A10B4A" w:rsidRDefault="00B5478E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</w:tcPr>
          <w:p w14:paraId="468546A1" w14:textId="102F8AA2" w:rsidR="00A10B4A" w:rsidRPr="00D0798D" w:rsidRDefault="005135E3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E3">
              <w:rPr>
                <w:rFonts w:ascii="Times New Roman" w:hAnsi="Times New Roman" w:cs="Times New Roman"/>
                <w:sz w:val="24"/>
                <w:szCs w:val="24"/>
              </w:rPr>
              <w:t>Реструктуризация</w:t>
            </w:r>
          </w:p>
        </w:tc>
        <w:tc>
          <w:tcPr>
            <w:tcW w:w="1560" w:type="dxa"/>
          </w:tcPr>
          <w:p w14:paraId="01F35886" w14:textId="100F49FA" w:rsidR="00A10B4A" w:rsidRPr="002E45FD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F63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8363" w:type="dxa"/>
          </w:tcPr>
          <w:p w14:paraId="68365B53" w14:textId="77777777" w:rsidR="00A10B4A" w:rsidRDefault="00B5478E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Можно реструктурировать кредит. </w:t>
            </w:r>
          </w:p>
          <w:p w14:paraId="41387156" w14:textId="174D3887" w:rsidR="00B5478E" w:rsidRPr="00B5478E" w:rsidRDefault="00B5478E" w:rsidP="00B54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Реструктуризация – это 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54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условий действующего кредита по договоренности с действующим кредитором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Для этого нужно н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аписать заявление кредитору и приложить подтверждающие документы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7885E87" w14:textId="272C3C1F" w:rsidR="00B5478E" w:rsidRPr="00B5478E" w:rsidRDefault="00B5478E" w:rsidP="00B54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Обычно кредитор предлагает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ежемесячного платежа ценой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увеличения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 срока и общей переплаты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Возможны иные варианты (например, уплата в течение ограниченного период только процентов, а потом опять полного платежа)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CF56FFD" w14:textId="215D7B8E" w:rsidR="00B5478E" w:rsidRPr="00B5478E" w:rsidRDefault="00B5478E" w:rsidP="00B54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Кредиторы часто идут навстречу клиентам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они 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тоже заинтересованы в том, чтобы получить обратно сумму долга с процентами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Чем раньше обратиться к кредитору, тем больше шансов на положительное решение</w:t>
            </w:r>
          </w:p>
          <w:p w14:paraId="6F97AB79" w14:textId="150F074D" w:rsidR="00B5478E" w:rsidRPr="00642871" w:rsidRDefault="00B5478E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89A33E7" w14:textId="77777777" w:rsidR="00A10B4A" w:rsidRPr="00255412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B4A" w:rsidRPr="00E66B86" w14:paraId="52CA24AE" w14:textId="77777777" w:rsidTr="00F511C5">
        <w:tc>
          <w:tcPr>
            <w:tcW w:w="988" w:type="dxa"/>
          </w:tcPr>
          <w:p w14:paraId="44C91461" w14:textId="4086FFD3" w:rsidR="00A10B4A" w:rsidRDefault="00B5478E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</w:tcPr>
          <w:p w14:paraId="711FB815" w14:textId="27A05321" w:rsidR="00A10B4A" w:rsidRPr="00D0798D" w:rsidRDefault="005135E3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E3">
              <w:rPr>
                <w:rFonts w:ascii="Times New Roman" w:hAnsi="Times New Roman" w:cs="Times New Roman"/>
                <w:sz w:val="24"/>
                <w:szCs w:val="24"/>
              </w:rPr>
              <w:t>Рефинансирование в проблемной ситуации</w:t>
            </w:r>
          </w:p>
        </w:tc>
        <w:tc>
          <w:tcPr>
            <w:tcW w:w="1560" w:type="dxa"/>
          </w:tcPr>
          <w:p w14:paraId="68E5FE94" w14:textId="3595C1F4" w:rsidR="00A10B4A" w:rsidRPr="002E45FD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F63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8363" w:type="dxa"/>
          </w:tcPr>
          <w:p w14:paraId="14992197" w14:textId="3CDCB764" w:rsidR="00B5478E" w:rsidRDefault="00B5478E" w:rsidP="00B54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вариант – рефинансирование. </w:t>
            </w:r>
          </w:p>
          <w:p w14:paraId="49AD506A" w14:textId="56B14B30" w:rsidR="00B5478E" w:rsidRPr="00B5478E" w:rsidRDefault="00B5478E" w:rsidP="00B54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Это получение нового кредита для погашения существующего кредита (займов) или сразу нескольких (иметь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 кредит удобнее, чем несколько)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8F2C1A3" w14:textId="256F0F13" w:rsidR="00B5478E" w:rsidRPr="00B5478E" w:rsidRDefault="00B5478E" w:rsidP="00B54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рефинансировании м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ожно предусмотреть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ежемесячного платежа (это облегчит долговую нагрузку и снизит ПДН), но приведет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увеличению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 срока кредита и общей переплаты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7668D63" w14:textId="782B023E" w:rsidR="00B5478E" w:rsidRPr="00B5478E" w:rsidRDefault="00B5478E" w:rsidP="00B54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Важно, что о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братиться можно в любой банк (необязательно в том, где уже есть задолженность)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Потребуется одобрение банка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 общем случае 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больше шансов на одобрение от действующего кредитора, который больше рад сохранению платежей (пускай и в меньшем размере), чем просрочке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A8CA498" w14:textId="2D5C2425" w:rsidR="00B5478E" w:rsidRPr="00B5478E" w:rsidRDefault="00B5478E" w:rsidP="00B54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 уже говорили об этом, но повторим – ни 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в коем случае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нельзя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 брать новые кредиты и займы для погашения существующих, если это приводит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росту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A6464D5" w14:textId="5A8F61F1" w:rsidR="00A10B4A" w:rsidRPr="00642871" w:rsidRDefault="00A10B4A" w:rsidP="00B54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7D1CE3" w14:textId="77777777" w:rsidR="00A10B4A" w:rsidRPr="00255412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B4A" w:rsidRPr="00E66B86" w14:paraId="4A580F06" w14:textId="77777777" w:rsidTr="00F511C5">
        <w:tc>
          <w:tcPr>
            <w:tcW w:w="988" w:type="dxa"/>
          </w:tcPr>
          <w:p w14:paraId="59D4F37E" w14:textId="24859933" w:rsidR="00A10B4A" w:rsidRDefault="00B5478E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2" w:type="dxa"/>
          </w:tcPr>
          <w:p w14:paraId="598E1CD6" w14:textId="3DC900B0" w:rsidR="00A10B4A" w:rsidRPr="00D0798D" w:rsidRDefault="005135E3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E3">
              <w:rPr>
                <w:rFonts w:ascii="Times New Roman" w:hAnsi="Times New Roman" w:cs="Times New Roman"/>
                <w:sz w:val="24"/>
                <w:szCs w:val="24"/>
              </w:rPr>
              <w:t>Рефинансирование в нормальной ситуации</w:t>
            </w:r>
          </w:p>
        </w:tc>
        <w:tc>
          <w:tcPr>
            <w:tcW w:w="1560" w:type="dxa"/>
          </w:tcPr>
          <w:p w14:paraId="3BF52572" w14:textId="4D3E8814" w:rsidR="00A10B4A" w:rsidRPr="002E45FD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F63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8363" w:type="dxa"/>
          </w:tcPr>
          <w:p w14:paraId="6D88BA24" w14:textId="77777777" w:rsidR="00A10B4A" w:rsidRDefault="00B5478E" w:rsidP="00B54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самом деле и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меет смысл даже в обычной (не проблемной) ситуации в условиях снижения ставок по кредитам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 замен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 текущих (дорогих) кредитов новыми с более низкой ставкой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Правда, делать это имеет смысл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, если по текущему кредиту прошло менее половины срока кредита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наче рефинансирование даже под более низкую ставку может оказаться невыгодным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При принятии решения н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ужно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также 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</w:t>
            </w:r>
            <w:r w:rsidR="007365B8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олнительные</w:t>
            </w:r>
            <w:r w:rsidRPr="00B5478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при рефинансировании (особенно по ипотечным ссудам)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AA48E0" w14:textId="022EB9EF" w:rsidR="007365B8" w:rsidRPr="00642871" w:rsidRDefault="007365B8" w:rsidP="00B54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DBA97A3" w14:textId="77777777" w:rsidR="00A10B4A" w:rsidRPr="00255412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B4A" w:rsidRPr="00E66B86" w14:paraId="7A21BC78" w14:textId="77777777" w:rsidTr="00F511C5">
        <w:tc>
          <w:tcPr>
            <w:tcW w:w="988" w:type="dxa"/>
          </w:tcPr>
          <w:p w14:paraId="3CBE75E1" w14:textId="6A5B31FB" w:rsidR="00A10B4A" w:rsidRDefault="007365B8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2" w:type="dxa"/>
          </w:tcPr>
          <w:p w14:paraId="71BD0876" w14:textId="2BAB774B" w:rsidR="00A10B4A" w:rsidRPr="00D0798D" w:rsidRDefault="00C835CC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135E3" w:rsidRPr="005135E3">
              <w:rPr>
                <w:rFonts w:ascii="Times New Roman" w:hAnsi="Times New Roman" w:cs="Times New Roman"/>
                <w:sz w:val="24"/>
                <w:szCs w:val="24"/>
              </w:rPr>
              <w:t>аникулы</w:t>
            </w:r>
          </w:p>
        </w:tc>
        <w:tc>
          <w:tcPr>
            <w:tcW w:w="1560" w:type="dxa"/>
          </w:tcPr>
          <w:p w14:paraId="7BFA7AE5" w14:textId="5C92AE03" w:rsidR="00A10B4A" w:rsidRPr="002E45FD" w:rsidRDefault="00C835CC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0B4A" w:rsidRPr="006F5F63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6EFA0DAE" w14:textId="77777777" w:rsidR="00A10B4A" w:rsidRDefault="007365B8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Третий вариант решения проблемной ситуации – добиваться у банка кредитных каникул. </w:t>
            </w:r>
          </w:p>
          <w:p w14:paraId="0F78A47C" w14:textId="77777777" w:rsidR="007365B8" w:rsidRDefault="007365B8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Существует три вида таких каникул – ипотечные каникулы, собственно кредитные каникулы и нововведение – каникулы для мобилизованных. </w:t>
            </w:r>
          </w:p>
          <w:p w14:paraId="2CF232BE" w14:textId="17020726" w:rsidR="007365B8" w:rsidRDefault="007365B8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поговорим подробнее о всех трех типах, но сначала нужно остановиться на общих признаках каникул: </w:t>
            </w:r>
          </w:p>
          <w:p w14:paraId="52734BF5" w14:textId="4873C7D0" w:rsidR="007365B8" w:rsidRPr="007365B8" w:rsidRDefault="007365B8" w:rsidP="007365B8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нформация о них попадает в кредитную историю, но не портит 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E72E6E" w14:textId="5A707CA8" w:rsidR="007365B8" w:rsidRPr="007365B8" w:rsidRDefault="007365B8" w:rsidP="007365B8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 период каникул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кредитор не сможет обратиться к поручителю или продать предмет залога (например, машину или квартиру)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еустойки замораживаются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но проценты продолжат начисляться</w:t>
            </w:r>
          </w:p>
          <w:p w14:paraId="53498FE9" w14:textId="02B3E964" w:rsidR="007365B8" w:rsidRPr="00642871" w:rsidRDefault="007365B8" w:rsidP="007365B8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осле каникул заемщику нужно будет сразу погасит все просрочки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уплачивать прежние ежемесячные платежи (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 срок платежей 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будет увеличен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 на длительность каникул)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уплачивать начисленные за период каникул проценты по отдельному графику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4822CD10" w14:textId="77777777" w:rsidR="00A10B4A" w:rsidRPr="00255412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5B8" w:rsidRPr="00E66B86" w14:paraId="6894C41A" w14:textId="77777777" w:rsidTr="00DD012D">
        <w:tc>
          <w:tcPr>
            <w:tcW w:w="988" w:type="dxa"/>
          </w:tcPr>
          <w:p w14:paraId="58E15EAF" w14:textId="1E3EF8B2" w:rsidR="007365B8" w:rsidRDefault="007365B8" w:rsidP="00DD0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58FA3FB5" w14:textId="77777777" w:rsidR="007365B8" w:rsidRPr="00D0798D" w:rsidRDefault="007365B8" w:rsidP="00DD0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E3">
              <w:rPr>
                <w:rFonts w:ascii="Times New Roman" w:hAnsi="Times New Roman" w:cs="Times New Roman"/>
                <w:sz w:val="24"/>
                <w:szCs w:val="24"/>
              </w:rPr>
              <w:t>Ипотечные каникулы</w:t>
            </w:r>
          </w:p>
        </w:tc>
        <w:tc>
          <w:tcPr>
            <w:tcW w:w="1560" w:type="dxa"/>
          </w:tcPr>
          <w:p w14:paraId="136ADE52" w14:textId="2EFB1012" w:rsidR="007365B8" w:rsidRPr="002E45FD" w:rsidRDefault="00C835CC" w:rsidP="00DD0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65B8" w:rsidRPr="006F5F63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2C115562" w14:textId="77777777" w:rsidR="007365B8" w:rsidRDefault="007365B8" w:rsidP="00736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Платежи по ипотечным кредитам под залог жилья (квартира, жилой дом) можно приостановить на срок до 6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яцев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 при условии, что </w:t>
            </w:r>
          </w:p>
          <w:p w14:paraId="58B1FB2A" w14:textId="77777777" w:rsidR="007365B8" w:rsidRDefault="007365B8" w:rsidP="00736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(1) это жилье единственное, а </w:t>
            </w:r>
          </w:p>
          <w:p w14:paraId="5ED7BE5D" w14:textId="30055C48" w:rsidR="007365B8" w:rsidRPr="007365B8" w:rsidRDefault="007365B8" w:rsidP="00736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(2) размер кредита не превышает 15 млн руб.</w:t>
            </w:r>
          </w:p>
          <w:p w14:paraId="193C617D" w14:textId="77777777" w:rsidR="007365B8" w:rsidRDefault="007365B8" w:rsidP="00736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78EF2" w14:textId="7F2A28AF" w:rsidR="007365B8" w:rsidRPr="007365B8" w:rsidRDefault="007365B8" w:rsidP="00736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Под данный кредит и под данный предмет залог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 обратиться за ипотечными каникулами можно только 1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может быть 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много, например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583BD0B" w14:textId="03884566" w:rsidR="007365B8" w:rsidRPr="007365B8" w:rsidRDefault="007365B8" w:rsidP="007365B8">
            <w:pPr>
              <w:pStyle w:val="ab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ы проболели два месяца или больше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F834D3" w14:textId="1DDB1E9E" w:rsidR="007365B8" w:rsidRPr="007365B8" w:rsidRDefault="007365B8" w:rsidP="007365B8">
            <w:pPr>
              <w:pStyle w:val="ab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ы потеряли работу (даже если зарплата не была вашим основным источником дохода)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0F56BA" w14:textId="4BFEA0AD" w:rsidR="007365B8" w:rsidRPr="007365B8" w:rsidRDefault="007365B8" w:rsidP="007365B8">
            <w:pPr>
              <w:pStyle w:val="ab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ас родился ребенок, одновременно доходы семьи уменьшились минимум на 20%, а платеж по ипотеке стал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превышать 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40% месячного дохода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E43C58" w14:textId="77777777" w:rsidR="007365B8" w:rsidRPr="007365B8" w:rsidRDefault="007365B8" w:rsidP="00736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EC968" w14:textId="647BCDE4" w:rsidR="007365B8" w:rsidRPr="007365B8" w:rsidRDefault="007365B8" w:rsidP="00736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оформления ипотечных каникул д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остаточно подать заявление на отсрочку платежей и предоставить доказательства, что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ас есть на нее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 закону, кредитор не может вам отказать.</w:t>
            </w:r>
          </w:p>
          <w:p w14:paraId="3FC27133" w14:textId="77777777" w:rsidR="007365B8" w:rsidRPr="00642871" w:rsidRDefault="007365B8" w:rsidP="00736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17D8CF1" w14:textId="77777777" w:rsidR="007365B8" w:rsidRPr="00255412" w:rsidRDefault="007365B8" w:rsidP="00DD0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B4A" w:rsidRPr="00E66B86" w14:paraId="019383DD" w14:textId="77777777" w:rsidTr="00F511C5">
        <w:tc>
          <w:tcPr>
            <w:tcW w:w="988" w:type="dxa"/>
          </w:tcPr>
          <w:p w14:paraId="663F4974" w14:textId="3A26931C" w:rsidR="00A10B4A" w:rsidRDefault="007365B8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2" w:type="dxa"/>
          </w:tcPr>
          <w:p w14:paraId="24F1CBFF" w14:textId="11E02625" w:rsidR="00A10B4A" w:rsidRPr="00D0798D" w:rsidRDefault="005135E3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E3">
              <w:rPr>
                <w:rFonts w:ascii="Times New Roman" w:hAnsi="Times New Roman" w:cs="Times New Roman"/>
                <w:sz w:val="24"/>
                <w:szCs w:val="24"/>
              </w:rPr>
              <w:t>Кредитные каникулы</w:t>
            </w:r>
          </w:p>
        </w:tc>
        <w:tc>
          <w:tcPr>
            <w:tcW w:w="1560" w:type="dxa"/>
          </w:tcPr>
          <w:p w14:paraId="6B2BBBD8" w14:textId="3B017AB3" w:rsidR="00A10B4A" w:rsidRPr="002E45FD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F63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8363" w:type="dxa"/>
          </w:tcPr>
          <w:p w14:paraId="02179BB1" w14:textId="2095BB69" w:rsidR="007365B8" w:rsidRPr="007365B8" w:rsidRDefault="007365B8" w:rsidP="00736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всем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остальным 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видам кредитов и займов (кроме ипотечных) можно отложить на 6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яцев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 только в двух случаях:</w:t>
            </w:r>
          </w:p>
          <w:p w14:paraId="5EBC7837" w14:textId="05B21EAC" w:rsidR="007365B8" w:rsidRPr="007365B8" w:rsidRDefault="007365B8" w:rsidP="007365B8">
            <w:pPr>
              <w:pStyle w:val="ab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ас резко упали доходы — больше чем на 30% по сравнению с предыдущим годом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F5CC88B" w14:textId="6B09FFCA" w:rsidR="007365B8" w:rsidRPr="007365B8" w:rsidRDefault="007365B8" w:rsidP="007365B8">
            <w:pPr>
              <w:pStyle w:val="ab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аше жилье оказалось в зоне чрезвычайной ситуации (ЧС) – наводнения, пожара или другого бедствия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D14FDD" w14:textId="77777777" w:rsidR="007365B8" w:rsidRDefault="007365B8" w:rsidP="007365B8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6894A" w14:textId="6073D09C" w:rsidR="007365B8" w:rsidRPr="007365B8" w:rsidRDefault="007365B8" w:rsidP="007365B8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этом есть о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граничения по сумме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54D9B0C" w14:textId="25F2D3DE" w:rsidR="007365B8" w:rsidRPr="007365B8" w:rsidRDefault="007365B8" w:rsidP="007365B8">
            <w:pPr>
              <w:pStyle w:val="ab"/>
              <w:numPr>
                <w:ilvl w:val="0"/>
                <w:numId w:val="42"/>
              </w:num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автокредит – не больше 1,6 млн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D41F9EA" w14:textId="6FB6BBBF" w:rsidR="007365B8" w:rsidRPr="007365B8" w:rsidRDefault="007365B8" w:rsidP="007365B8">
            <w:pPr>
              <w:pStyle w:val="ab"/>
              <w:numPr>
                <w:ilvl w:val="0"/>
                <w:numId w:val="42"/>
              </w:num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 потребительских кредитов или займов — не больше 450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1D8F0D" w14:textId="504D6EE5" w:rsidR="007365B8" w:rsidRPr="007365B8" w:rsidRDefault="007365B8" w:rsidP="007365B8">
            <w:pPr>
              <w:pStyle w:val="ab"/>
              <w:numPr>
                <w:ilvl w:val="0"/>
                <w:numId w:val="42"/>
              </w:num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лимита по кредитной карте — не более 150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4F04AF" w14:textId="77777777" w:rsidR="007365B8" w:rsidRDefault="007365B8" w:rsidP="00736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5C81A" w14:textId="52E6BE52" w:rsidR="007365B8" w:rsidRPr="007365B8" w:rsidRDefault="007365B8" w:rsidP="00736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По каждому кредиту или займу удастся взять отсрочку один раз из-за снижения доходов и один раз по причине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CB7EC0" w14:textId="5B54E30E" w:rsidR="007365B8" w:rsidRDefault="007365B8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и с ипотечным кредитом,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остаточно подать заявление на отсрочку платежей и предоставить доказательства, что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65B8">
              <w:rPr>
                <w:rFonts w:ascii="Times New Roman" w:hAnsi="Times New Roman" w:cs="Times New Roman"/>
                <w:sz w:val="24"/>
                <w:szCs w:val="24"/>
              </w:rPr>
              <w:t>ас есть на нее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 закону, кредитор не может вам отказать.</w:t>
            </w:r>
          </w:p>
          <w:p w14:paraId="07D22EE1" w14:textId="5F240EA4" w:rsidR="007365B8" w:rsidRPr="00642871" w:rsidRDefault="007365B8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5D2650" w14:textId="77777777" w:rsidR="00A10B4A" w:rsidRPr="00255412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B4A" w:rsidRPr="00E66B86" w14:paraId="78D13D29" w14:textId="77777777" w:rsidTr="00F511C5">
        <w:tc>
          <w:tcPr>
            <w:tcW w:w="988" w:type="dxa"/>
          </w:tcPr>
          <w:p w14:paraId="7F6D4EB3" w14:textId="6B09346A" w:rsidR="00A10B4A" w:rsidRDefault="007365B8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14:paraId="1F712D0E" w14:textId="4A7DCFA5" w:rsidR="00A10B4A" w:rsidRPr="00D0798D" w:rsidRDefault="005135E3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E3">
              <w:rPr>
                <w:rFonts w:ascii="Times New Roman" w:hAnsi="Times New Roman" w:cs="Times New Roman"/>
                <w:sz w:val="24"/>
                <w:szCs w:val="24"/>
              </w:rPr>
              <w:t>Каникулы мобилизованным</w:t>
            </w:r>
          </w:p>
        </w:tc>
        <w:tc>
          <w:tcPr>
            <w:tcW w:w="1560" w:type="dxa"/>
          </w:tcPr>
          <w:p w14:paraId="53DA27A9" w14:textId="42CD01F0" w:rsidR="00A10B4A" w:rsidRPr="002E45FD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F63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8363" w:type="dxa"/>
          </w:tcPr>
          <w:p w14:paraId="53F4BBD9" w14:textId="275DC550" w:rsidR="003204DD" w:rsidRDefault="003204DD" w:rsidP="003204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И, наконец, у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>частникам СВО (в т.ч. добровольц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>, служащи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 в армии по контракту, сотрудник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 нац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иональной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 гвардии и других органов) и членам их семей разрешается отложить платежи сразу по всем кредитам и займам. </w:t>
            </w:r>
          </w:p>
          <w:p w14:paraId="1F5C9F6B" w14:textId="77777777" w:rsidR="003204DD" w:rsidRPr="003204DD" w:rsidRDefault="003204DD" w:rsidP="003204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F085C" w14:textId="6E166BB4" w:rsidR="003204DD" w:rsidRDefault="003204DD" w:rsidP="003204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Такой п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ерерыв может длиться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 мобилизации или службы по контракту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плюс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 30 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Главное условие – кредитный договор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быть 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подписан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 мобилизации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заключения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 с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инобороны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7DC40B1" w14:textId="77777777" w:rsidR="003204DD" w:rsidRPr="003204DD" w:rsidRDefault="003204DD" w:rsidP="003204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0A5A2" w14:textId="75AF107E" w:rsidR="003204DD" w:rsidRDefault="003204DD" w:rsidP="003204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По ипотечным кредитам начисление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процентов прекращается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весь 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>период каникул (т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есть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 после каникул нужно уплачивать прежние платежи, но со смещением окончательного срока)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>налогичная льгота по прочим кредитам (займам) действует только с 6 апреля 2024 г.</w:t>
            </w:r>
          </w:p>
          <w:p w14:paraId="469E937F" w14:textId="77777777" w:rsidR="003204DD" w:rsidRPr="003204DD" w:rsidRDefault="003204DD" w:rsidP="003204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0535C" w14:textId="594F38D8" w:rsidR="00A10B4A" w:rsidRPr="00642871" w:rsidRDefault="003204DD" w:rsidP="003204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365B8" w:rsidRPr="007365B8">
              <w:rPr>
                <w:rFonts w:ascii="Times New Roman" w:hAnsi="Times New Roman" w:cs="Times New Roman"/>
                <w:sz w:val="24"/>
                <w:szCs w:val="24"/>
              </w:rPr>
              <w:t xml:space="preserve">остаточно подать заявление на отсрочку платежей и предоставить доказательства, что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365B8" w:rsidRPr="007365B8">
              <w:rPr>
                <w:rFonts w:ascii="Times New Roman" w:hAnsi="Times New Roman" w:cs="Times New Roman"/>
                <w:sz w:val="24"/>
                <w:szCs w:val="24"/>
              </w:rPr>
              <w:t>ас есть на нее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 закону, кредитор не может вам отказать.</w:t>
            </w:r>
          </w:p>
        </w:tc>
        <w:tc>
          <w:tcPr>
            <w:tcW w:w="2410" w:type="dxa"/>
          </w:tcPr>
          <w:p w14:paraId="1FFAEFE1" w14:textId="77777777" w:rsidR="00A10B4A" w:rsidRPr="00255412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B4A" w:rsidRPr="00E66B86" w14:paraId="26A20FA3" w14:textId="77777777" w:rsidTr="00F511C5">
        <w:tc>
          <w:tcPr>
            <w:tcW w:w="988" w:type="dxa"/>
          </w:tcPr>
          <w:p w14:paraId="52A882F4" w14:textId="577C5ED7" w:rsidR="00A10B4A" w:rsidRDefault="003204DD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842" w:type="dxa"/>
          </w:tcPr>
          <w:p w14:paraId="25B49C77" w14:textId="604D71B2" w:rsidR="00A10B4A" w:rsidRPr="00D0798D" w:rsidRDefault="005135E3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E3">
              <w:rPr>
                <w:rFonts w:ascii="Times New Roman" w:hAnsi="Times New Roman" w:cs="Times New Roman"/>
                <w:sz w:val="24"/>
                <w:szCs w:val="24"/>
              </w:rPr>
              <w:t>Личное банкротство</w:t>
            </w:r>
          </w:p>
        </w:tc>
        <w:tc>
          <w:tcPr>
            <w:tcW w:w="1560" w:type="dxa"/>
          </w:tcPr>
          <w:p w14:paraId="1CE34232" w14:textId="7C0D0DE7" w:rsidR="00A10B4A" w:rsidRPr="002E45FD" w:rsidRDefault="005B70EB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10B4A" w:rsidRPr="006F5F63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759B5D49" w14:textId="70A0C199" w:rsidR="00A10B4A" w:rsidRDefault="003204DD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И, наконец, самый крайний случай – личное банкротство. </w:t>
            </w:r>
          </w:p>
          <w:p w14:paraId="6ECC3831" w14:textId="77777777" w:rsidR="003204DD" w:rsidRDefault="003204DD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37572" w14:textId="4469D72C" w:rsidR="003204DD" w:rsidRPr="003204DD" w:rsidRDefault="003204DD" w:rsidP="003204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="005B70EB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>райняя мера, когда нет никакой возможности погашать задолженность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EB89E32" w14:textId="55B42B6B" w:rsidR="00C835CC" w:rsidRDefault="00C835CC" w:rsidP="003204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CC">
              <w:rPr>
                <w:rFonts w:ascii="Times New Roman" w:hAnsi="Times New Roman" w:cs="Times New Roman"/>
                <w:sz w:val="24"/>
                <w:szCs w:val="24"/>
              </w:rPr>
              <w:t>С 2015 года граждане России, которые не в состоянии расплачиваться по долгам, могут подать заявление на банкротство, то есть законно признать свою неспособность выплатить кредиторам задолженность.</w:t>
            </w:r>
          </w:p>
          <w:p w14:paraId="3068CF55" w14:textId="77777777" w:rsidR="00C835CC" w:rsidRPr="00C835CC" w:rsidRDefault="00C835CC" w:rsidP="00C8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CC">
              <w:rPr>
                <w:rFonts w:ascii="Times New Roman" w:hAnsi="Times New Roman" w:cs="Times New Roman"/>
                <w:sz w:val="24"/>
                <w:szCs w:val="24"/>
              </w:rPr>
              <w:t>Существует два способа банкротства: через суд и по упрощенной процедуре (внесудебное).</w:t>
            </w:r>
          </w:p>
          <w:p w14:paraId="3FE6B051" w14:textId="77777777" w:rsidR="00C835CC" w:rsidRDefault="00C835CC" w:rsidP="00C8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CC">
              <w:rPr>
                <w:rFonts w:ascii="Times New Roman" w:hAnsi="Times New Roman" w:cs="Times New Roman"/>
                <w:sz w:val="24"/>
                <w:szCs w:val="24"/>
              </w:rPr>
              <w:t>Сейчас обсудим, на что надо обратить внимание.</w:t>
            </w:r>
          </w:p>
          <w:p w14:paraId="693BFA62" w14:textId="77777777" w:rsidR="005B70EB" w:rsidRPr="00C835CC" w:rsidRDefault="005B70EB" w:rsidP="00C8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6F55C" w14:textId="77777777" w:rsidR="00C835CC" w:rsidRPr="00C835CC" w:rsidRDefault="00C835CC" w:rsidP="00C8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CC">
              <w:rPr>
                <w:rFonts w:ascii="Times New Roman" w:hAnsi="Times New Roman" w:cs="Times New Roman"/>
                <w:sz w:val="24"/>
                <w:szCs w:val="24"/>
              </w:rPr>
              <w:t>Упрощенное банкротство позволяет освободиться от долгов через МФЦ, а не суд. Процедура действительно подходит тем, у кого нет имущества (за исключением единственного жилья), но есть долги. Обратиться с заявлением о признании себя банкротом без суда можно, если размер общего долга не менее 25 тыс. руб. и не более 1 млн руб.</w:t>
            </w:r>
          </w:p>
          <w:p w14:paraId="41608CA5" w14:textId="1CCC4081" w:rsidR="005B70EB" w:rsidRPr="005B70EB" w:rsidRDefault="005B70EB" w:rsidP="005B7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этом </w:t>
            </w:r>
            <w:r w:rsidRPr="005B70EB">
              <w:rPr>
                <w:rFonts w:ascii="Times New Roman" w:hAnsi="Times New Roman" w:cs="Times New Roman"/>
                <w:sz w:val="24"/>
                <w:szCs w:val="24"/>
              </w:rPr>
              <w:t>должны выполняться следующие условия:</w:t>
            </w:r>
          </w:p>
          <w:p w14:paraId="30007746" w14:textId="77777777" w:rsidR="005B70EB" w:rsidRPr="005B70EB" w:rsidRDefault="005B70EB" w:rsidP="005B70EB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0EB">
              <w:rPr>
                <w:rFonts w:ascii="Times New Roman" w:hAnsi="Times New Roman" w:cs="Times New Roman"/>
                <w:sz w:val="24"/>
                <w:szCs w:val="24"/>
              </w:rPr>
              <w:t>у должника не должно быть имущества, на которое можно было бы наложить взыскание;</w:t>
            </w:r>
          </w:p>
          <w:p w14:paraId="1CEC9066" w14:textId="77777777" w:rsidR="005B70EB" w:rsidRPr="005B70EB" w:rsidRDefault="005B70EB" w:rsidP="005B70EB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0EB">
              <w:rPr>
                <w:rFonts w:ascii="Times New Roman" w:hAnsi="Times New Roman" w:cs="Times New Roman"/>
                <w:sz w:val="24"/>
                <w:szCs w:val="24"/>
              </w:rPr>
              <w:t>дохода нет либо единственный доход есть исключительно в виде пенсии или ежемесячного пособия на ребенка;</w:t>
            </w:r>
          </w:p>
          <w:p w14:paraId="3A6C55F9" w14:textId="4FA2A951" w:rsidR="005B70EB" w:rsidRPr="005B70EB" w:rsidRDefault="005B70EB" w:rsidP="005B70EB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0EB">
              <w:rPr>
                <w:rFonts w:ascii="Times New Roman" w:hAnsi="Times New Roman" w:cs="Times New Roman"/>
                <w:sz w:val="24"/>
                <w:szCs w:val="24"/>
              </w:rPr>
              <w:t xml:space="preserve">имеющийся долг уже взыскивался принудительно: было или есть исполнительное производство. При этом у получателя пенсии исполнительное производство по долгам должно длиться не менее одного года, а для получателя пособия на ребенка – не менее 7 лет. Фактически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B70EB">
              <w:rPr>
                <w:rFonts w:ascii="Times New Roman" w:hAnsi="Times New Roman" w:cs="Times New Roman"/>
                <w:sz w:val="24"/>
                <w:szCs w:val="24"/>
              </w:rPr>
              <w:t xml:space="preserve"> это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0EB">
              <w:rPr>
                <w:rFonts w:ascii="Times New Roman" w:hAnsi="Times New Roman" w:cs="Times New Roman"/>
                <w:sz w:val="24"/>
                <w:szCs w:val="24"/>
              </w:rPr>
              <w:t xml:space="preserve">долгие годы долгового рабства и ограниченности в </w:t>
            </w:r>
            <w:r w:rsidRPr="005B7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правах на свой доход, на приобретение имущества и ряд других упущенных возможностей.</w:t>
            </w:r>
          </w:p>
          <w:p w14:paraId="0E4D1DD9" w14:textId="77777777" w:rsidR="005B70EB" w:rsidRDefault="005B70EB" w:rsidP="005B7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AFEC8" w14:textId="47226A19" w:rsidR="005B70EB" w:rsidRPr="005B70EB" w:rsidRDefault="005B70EB" w:rsidP="005B7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0EB">
              <w:rPr>
                <w:rFonts w:ascii="Times New Roman" w:hAnsi="Times New Roman" w:cs="Times New Roman"/>
                <w:sz w:val="24"/>
                <w:szCs w:val="24"/>
              </w:rPr>
              <w:t>Судебная процедура банкротства еще сложнее.</w:t>
            </w:r>
          </w:p>
          <w:p w14:paraId="317D29E1" w14:textId="62BE12E8" w:rsidR="005B70EB" w:rsidRPr="005B70EB" w:rsidRDefault="005B70EB" w:rsidP="005B7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0EB">
              <w:rPr>
                <w:rFonts w:ascii="Times New Roman" w:hAnsi="Times New Roman" w:cs="Times New Roman"/>
                <w:sz w:val="24"/>
                <w:szCs w:val="24"/>
              </w:rPr>
              <w:t>Во-первых, суду нужно будет обосновать, почему возникла ситуация банкротства. Например, бывает, что человек берет кредит на несколько миллионов рублей, ничего себе не покупает, никуда не ездит, а потом заявляется с банкротством и не может ответить на вопрос суда о судьбе этих денег. И если человек не даст суду логичного ответа, куда он потратил деньги, то суд решит, что эти деньги хранятся у него под подушкой, и откажет в процедуре банкротства.</w:t>
            </w:r>
          </w:p>
          <w:p w14:paraId="14C75BB3" w14:textId="77777777" w:rsidR="005B70EB" w:rsidRPr="005B70EB" w:rsidRDefault="005B70EB" w:rsidP="005B7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0EB">
              <w:rPr>
                <w:rFonts w:ascii="Times New Roman" w:hAnsi="Times New Roman" w:cs="Times New Roman"/>
                <w:sz w:val="24"/>
                <w:szCs w:val="24"/>
              </w:rPr>
              <w:t>Во-вторых, избавляться от имущества (дарить, продавать) перед процедурой банкротства нельзя. Некоторые граждане, планируя процедуру банкротства, стараются спрятать свое имущество от суда. К примеру, автомобиль можно продать, а дом переписать на друга или племянника. Стоит знать, что во время процедуры банкротства такая хитрость с высокой долей вероятности вскроется, сделки по дарению или продаже имущества суд отменит и постановит пустить имущество с молотка.</w:t>
            </w:r>
          </w:p>
          <w:p w14:paraId="3F158E03" w14:textId="17F94F8B" w:rsidR="005B70EB" w:rsidRPr="005B70EB" w:rsidRDefault="005B70EB" w:rsidP="005B7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0EB">
              <w:rPr>
                <w:rFonts w:ascii="Times New Roman" w:hAnsi="Times New Roman" w:cs="Times New Roman"/>
                <w:sz w:val="24"/>
                <w:szCs w:val="24"/>
              </w:rPr>
              <w:t>В-третьих, сама процедура банкротства через суд не бесплатна. Например, потенциальный банкрот должен оплатить вознаграждение арбитражному управляющему (в среднем 25 тысяч рублей). Также каждый этап сопровождается публикацией информации в Едином федеральном реестре сведений о банкротстве (ЕФРСБ). Цена одной публикации начинается от 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B70EB">
              <w:rPr>
                <w:rFonts w:ascii="Times New Roman" w:hAnsi="Times New Roman" w:cs="Times New Roman"/>
                <w:sz w:val="24"/>
                <w:szCs w:val="24"/>
              </w:rPr>
              <w:t>рублей, а их могут быть десятки. Кроме того, во время процедуры банкротства рассылаются уведомления кредиторам. Если это 5-6 кредитов, то затраты составят 10-15 тысяч рублей. </w:t>
            </w:r>
          </w:p>
          <w:p w14:paraId="38F5D478" w14:textId="77777777" w:rsidR="005B70EB" w:rsidRPr="005B70EB" w:rsidRDefault="005B70EB" w:rsidP="005B7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В-четвёртых, в счёт уплаты долгов суд может забрать единственное жилье банкрота и переселить в другое, классом существенно ниже.</w:t>
            </w:r>
          </w:p>
          <w:p w14:paraId="509E81A3" w14:textId="77777777" w:rsidR="00C835CC" w:rsidRDefault="00C835CC" w:rsidP="003204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6C243" w14:textId="526D5353" w:rsidR="003204DD" w:rsidRDefault="003204DD" w:rsidP="003204DD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судебной процедуре п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>осле одобрения заявления суд прекратит начисление неустоек и к делу подключ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ится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управляющий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 этом случае в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озможны 3 сценария: </w:t>
            </w:r>
          </w:p>
          <w:p w14:paraId="74A4981D" w14:textId="3E33B6A7" w:rsidR="003204DD" w:rsidRDefault="003204DD" w:rsidP="003204DD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>(1) мировое соглашение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B8055A" w14:textId="7532AA1F" w:rsidR="003204DD" w:rsidRDefault="003204DD" w:rsidP="003204DD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>(2) реструктуризация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945080" w14:textId="33B55927" w:rsidR="003204DD" w:rsidRPr="003204DD" w:rsidRDefault="003204DD" w:rsidP="003204DD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4DD">
              <w:rPr>
                <w:rFonts w:ascii="Times New Roman" w:hAnsi="Times New Roman" w:cs="Times New Roman"/>
                <w:sz w:val="24"/>
                <w:szCs w:val="24"/>
              </w:rPr>
              <w:t>(3) продажа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6F3E25" w14:textId="28B2ED7B" w:rsidR="003204DD" w:rsidRPr="00642871" w:rsidRDefault="003204DD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7B0044F" w14:textId="77777777" w:rsidR="00A10B4A" w:rsidRPr="00255412" w:rsidRDefault="00A10B4A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B4A" w:rsidRPr="00E66B86" w14:paraId="4B7A3BFA" w14:textId="77777777" w:rsidTr="00F511C5">
        <w:tc>
          <w:tcPr>
            <w:tcW w:w="988" w:type="dxa"/>
          </w:tcPr>
          <w:p w14:paraId="2C6317CD" w14:textId="558DE931" w:rsidR="00A10B4A" w:rsidRDefault="003204DD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842" w:type="dxa"/>
          </w:tcPr>
          <w:p w14:paraId="7094D4F5" w14:textId="047D3F6E" w:rsidR="00A10B4A" w:rsidRPr="00D0798D" w:rsidRDefault="005135E3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560" w:type="dxa"/>
          </w:tcPr>
          <w:p w14:paraId="18BAB1C5" w14:textId="3AC06CD2" w:rsidR="00A10B4A" w:rsidRPr="002E45FD" w:rsidRDefault="00C835CC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0B4A" w:rsidRPr="006F5F63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8363" w:type="dxa"/>
          </w:tcPr>
          <w:p w14:paraId="4D42824C" w14:textId="28205C86" w:rsidR="00A10B4A" w:rsidRPr="00642871" w:rsidRDefault="006247DA" w:rsidP="00A830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Спасибо за внимание! Если у вас остались вопросы, с удовольствием постараюсь на них ответить. </w:t>
            </w:r>
          </w:p>
        </w:tc>
        <w:tc>
          <w:tcPr>
            <w:tcW w:w="2410" w:type="dxa"/>
          </w:tcPr>
          <w:p w14:paraId="0B8D6C23" w14:textId="5DA2429C" w:rsidR="00A10B4A" w:rsidRPr="00255412" w:rsidRDefault="006C5288" w:rsidP="00A10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 слушателей</w:t>
            </w:r>
          </w:p>
        </w:tc>
      </w:tr>
    </w:tbl>
    <w:p w14:paraId="5DDA6464" w14:textId="1FAAF55C" w:rsidR="00FA53AC" w:rsidRDefault="00FA53AC">
      <w:pPr>
        <w:rPr>
          <w:rFonts w:ascii="Roboto" w:hAnsi="Roboto"/>
          <w:color w:val="000000"/>
          <w:shd w:val="clear" w:color="auto" w:fill="FFFFFF"/>
        </w:rPr>
      </w:pPr>
    </w:p>
    <w:sectPr w:rsidR="00FA53AC" w:rsidSect="00A00FFE">
      <w:headerReference w:type="default" r:id="rId16"/>
      <w:footerReference w:type="default" r:id="rId17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B2B6D" w14:textId="77777777" w:rsidR="00325445" w:rsidRDefault="00325445" w:rsidP="008954CD">
      <w:pPr>
        <w:spacing w:after="0" w:line="240" w:lineRule="auto"/>
      </w:pPr>
      <w:r>
        <w:separator/>
      </w:r>
    </w:p>
  </w:endnote>
  <w:endnote w:type="continuationSeparator" w:id="0">
    <w:p w14:paraId="772CA53C" w14:textId="77777777" w:rsidR="00325445" w:rsidRDefault="00325445" w:rsidP="00895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1311098"/>
      <w:docPartObj>
        <w:docPartGallery w:val="Page Numbers (Bottom of Page)"/>
        <w:docPartUnique/>
      </w:docPartObj>
    </w:sdtPr>
    <w:sdtContent>
      <w:p w14:paraId="1055F605" w14:textId="34DAB094" w:rsidR="00C32AAE" w:rsidRDefault="00C32AA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9A0C40" w14:textId="77777777" w:rsidR="00C32AAE" w:rsidRDefault="00C32AA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E5B14" w14:textId="77777777" w:rsidR="00325445" w:rsidRDefault="00325445" w:rsidP="008954CD">
      <w:pPr>
        <w:spacing w:after="0" w:line="240" w:lineRule="auto"/>
      </w:pPr>
      <w:r>
        <w:separator/>
      </w:r>
    </w:p>
  </w:footnote>
  <w:footnote w:type="continuationSeparator" w:id="0">
    <w:p w14:paraId="490518F4" w14:textId="77777777" w:rsidR="00325445" w:rsidRDefault="00325445" w:rsidP="00895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A5939" w14:textId="07CF0941" w:rsidR="004D7893" w:rsidRDefault="00FB4E5A" w:rsidP="004D7893">
    <w:pPr>
      <w:pStyle w:val="a4"/>
      <w:tabs>
        <w:tab w:val="clear" w:pos="9355"/>
        <w:tab w:val="right" w:pos="8931"/>
      </w:tabs>
      <w:jc w:val="right"/>
    </w:pPr>
    <w:r w:rsidRPr="00FB4E5A">
      <w:rPr>
        <w:noProof/>
      </w:rPr>
      <w:drawing>
        <wp:inline distT="0" distB="0" distL="0" distR="0" wp14:anchorId="4B02E5DF" wp14:editId="6AD31ADB">
          <wp:extent cx="609600" cy="519545"/>
          <wp:effectExtent l="0" t="0" r="0" b="0"/>
          <wp:docPr id="1" name="Рисунок 1" descr="Изображение выглядит как текст, Шрифт, плакат, Графика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 descr="Изображение выглядит как текст, Шрифт, плакат, Графика&#10;&#10;Автоматически созданное описание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231" cy="5269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B4E5A">
      <w:t xml:space="preserve"> </w:t>
    </w:r>
    <w:r w:rsidR="008954CD" w:rsidRPr="008954CD">
      <w:rPr>
        <w:noProof/>
      </w:rPr>
      <w:drawing>
        <wp:inline distT="0" distB="0" distL="0" distR="0" wp14:anchorId="6726E3AA" wp14:editId="7F081DE3">
          <wp:extent cx="584200" cy="539245"/>
          <wp:effectExtent l="0" t="0" r="6350" b="0"/>
          <wp:docPr id="25" name="Рисунок 24" descr="Изображение выглядит как Графика, Шрифт, круг, логотип&#10;&#10;Автоматически созданное описание">
            <a:extLst xmlns:a="http://schemas.openxmlformats.org/drawingml/2006/main">
              <a:ext uri="{FF2B5EF4-FFF2-40B4-BE49-F238E27FC236}">
                <a16:creationId xmlns:a16="http://schemas.microsoft.com/office/drawing/2014/main" id="{2D0F06B4-A827-4B57-B1A2-015D10DA6D9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Рисунок 24" descr="Изображение выглядит как Графика, Шрифт, круг, логотип&#10;&#10;Автоматически созданное описание">
                    <a:extLst>
                      <a:ext uri="{FF2B5EF4-FFF2-40B4-BE49-F238E27FC236}">
                        <a16:creationId xmlns:a16="http://schemas.microsoft.com/office/drawing/2014/main" id="{2D0F06B4-A827-4B57-B1A2-015D10DA6D9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duotone>
                      <a:prstClr val="black"/>
                      <a:srgbClr val="225D60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rightnessContrast bright="-20000" contrast="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18"/>
                  <a:stretch/>
                </pic:blipFill>
                <pic:spPr>
                  <a:xfrm>
                    <a:off x="0" y="0"/>
                    <a:ext cx="591045" cy="545564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  <w:r w:rsidR="004D7893">
      <w:tab/>
    </w:r>
    <w:r w:rsidR="004751C7">
      <w:tab/>
    </w:r>
    <w:r w:rsidR="004751C7">
      <w:tab/>
    </w:r>
    <w:r w:rsidR="004D7893">
      <w:tab/>
    </w:r>
    <w:r w:rsidR="004D7893">
      <w:tab/>
    </w:r>
    <w:r w:rsidR="004751C7">
      <w:rPr>
        <w:noProof/>
        <w:color w:val="000000"/>
      </w:rPr>
      <w:drawing>
        <wp:inline distT="0" distB="0" distL="0" distR="0" wp14:anchorId="584F18DC" wp14:editId="636C6ECF">
          <wp:extent cx="1055688" cy="402422"/>
          <wp:effectExtent l="0" t="0" r="0" b="0"/>
          <wp:docPr id="1863502712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3502712" name="Рисунок 1863502712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218" cy="4071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51C7">
      <w:rPr>
        <w:noProof/>
      </w:rPr>
      <w:drawing>
        <wp:inline distT="0" distB="0" distL="0" distR="0" wp14:anchorId="49296975" wp14:editId="3F9DA66E">
          <wp:extent cx="1089025" cy="395323"/>
          <wp:effectExtent l="0" t="0" r="0" b="5080"/>
          <wp:docPr id="2145318789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5318789" name="Рисунок 2145318789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1356" cy="403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51C7">
      <w:tab/>
    </w:r>
    <w:r w:rsidR="008954CD" w:rsidRPr="008954CD">
      <w:t xml:space="preserve"> </w:t>
    </w:r>
  </w:p>
  <w:p w14:paraId="0AEDEE4A" w14:textId="77777777" w:rsidR="004751C7" w:rsidRDefault="004751C7" w:rsidP="004D7893">
    <w:pPr>
      <w:pStyle w:val="a4"/>
      <w:tabs>
        <w:tab w:val="clear" w:pos="9355"/>
        <w:tab w:val="right" w:pos="8931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F58C1"/>
    <w:multiLevelType w:val="hybridMultilevel"/>
    <w:tmpl w:val="6CFEDDF6"/>
    <w:lvl w:ilvl="0" w:tplc="C268C0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E0F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5CE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F061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D4EC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AE2D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D473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AEEF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60EB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83374"/>
    <w:multiLevelType w:val="hybridMultilevel"/>
    <w:tmpl w:val="428C6F34"/>
    <w:lvl w:ilvl="0" w:tplc="90CA1C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4AF5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C1A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4CB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9CA2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429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04E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60D7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E241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C2DA1"/>
    <w:multiLevelType w:val="hybridMultilevel"/>
    <w:tmpl w:val="5F188866"/>
    <w:lvl w:ilvl="0" w:tplc="58925C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DC5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5EB0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108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F80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147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1E7F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84A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E6A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9023798"/>
    <w:multiLevelType w:val="hybridMultilevel"/>
    <w:tmpl w:val="04105718"/>
    <w:lvl w:ilvl="0" w:tplc="939A07B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6EEB3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B456F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3CFC4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EB88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9EE3F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B6FFA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8A3B9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C6428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218EE"/>
    <w:multiLevelType w:val="hybridMultilevel"/>
    <w:tmpl w:val="36DE69EC"/>
    <w:lvl w:ilvl="0" w:tplc="1B9E03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324F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BC54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8606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B66B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6ADE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CAC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461B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D4C8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9267D"/>
    <w:multiLevelType w:val="hybridMultilevel"/>
    <w:tmpl w:val="815C37E4"/>
    <w:lvl w:ilvl="0" w:tplc="895E50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40EE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7C8A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CE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86E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B268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082D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0206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1CBE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923B3"/>
    <w:multiLevelType w:val="hybridMultilevel"/>
    <w:tmpl w:val="A31E3874"/>
    <w:lvl w:ilvl="0" w:tplc="02387A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E068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98A5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C091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7E6C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D8FD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A024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804C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109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55849"/>
    <w:multiLevelType w:val="hybridMultilevel"/>
    <w:tmpl w:val="7910E31A"/>
    <w:lvl w:ilvl="0" w:tplc="1CA89B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AE4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6A48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C2DF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3AF7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3CD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A21F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C09C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C067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96810"/>
    <w:multiLevelType w:val="hybridMultilevel"/>
    <w:tmpl w:val="E33CF8F4"/>
    <w:lvl w:ilvl="0" w:tplc="4BE4D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163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54B6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6463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861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6E74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0E90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AEA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6C6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B0055B"/>
    <w:multiLevelType w:val="hybridMultilevel"/>
    <w:tmpl w:val="31A02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5A51D0"/>
    <w:multiLevelType w:val="hybridMultilevel"/>
    <w:tmpl w:val="BA8CFF1C"/>
    <w:lvl w:ilvl="0" w:tplc="89723D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0211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9E25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FA1A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5898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0E95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E4A8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96B0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5CF6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40C70"/>
    <w:multiLevelType w:val="hybridMultilevel"/>
    <w:tmpl w:val="937EB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D25DB"/>
    <w:multiLevelType w:val="hybridMultilevel"/>
    <w:tmpl w:val="DBC6F716"/>
    <w:lvl w:ilvl="0" w:tplc="C3508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A8FC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B891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8AF6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FE60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8005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581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80F3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203F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55543"/>
    <w:multiLevelType w:val="hybridMultilevel"/>
    <w:tmpl w:val="5AB422BE"/>
    <w:lvl w:ilvl="0" w:tplc="3E441F0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82581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D46C5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21BC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6253A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E8C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CE603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A061C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70791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E7B10"/>
    <w:multiLevelType w:val="hybridMultilevel"/>
    <w:tmpl w:val="D79AE070"/>
    <w:lvl w:ilvl="0" w:tplc="B82E2A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DAE0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5C44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BA1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740E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BA75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AD0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C680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6888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136364"/>
    <w:multiLevelType w:val="hybridMultilevel"/>
    <w:tmpl w:val="8DAC6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8516B0"/>
    <w:multiLevelType w:val="hybridMultilevel"/>
    <w:tmpl w:val="0A142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B900E7"/>
    <w:multiLevelType w:val="hybridMultilevel"/>
    <w:tmpl w:val="94A86CF0"/>
    <w:lvl w:ilvl="0" w:tplc="B3A671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2872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BC56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3AFD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473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C09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817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1241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1AB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31787E"/>
    <w:multiLevelType w:val="hybridMultilevel"/>
    <w:tmpl w:val="89B4382E"/>
    <w:lvl w:ilvl="0" w:tplc="B43AA0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BE4A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667E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4A4B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F083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2034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386C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4CD6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EEE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5B0632"/>
    <w:multiLevelType w:val="hybridMultilevel"/>
    <w:tmpl w:val="AE7A14C2"/>
    <w:lvl w:ilvl="0" w:tplc="BF6E69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C08D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AA1B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9297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FA44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1C93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0E50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6A52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E09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071C6"/>
    <w:multiLevelType w:val="hybridMultilevel"/>
    <w:tmpl w:val="ED5A163A"/>
    <w:lvl w:ilvl="0" w:tplc="F08CEB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7AD7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D03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B0CA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52E8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88CC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764E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82E6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0CA1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1F60D7"/>
    <w:multiLevelType w:val="hybridMultilevel"/>
    <w:tmpl w:val="C4DEF7E6"/>
    <w:lvl w:ilvl="0" w:tplc="BEA677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AC97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DA57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263A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BEB4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C03F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AA7F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F225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009E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E03780"/>
    <w:multiLevelType w:val="hybridMultilevel"/>
    <w:tmpl w:val="E534AF30"/>
    <w:lvl w:ilvl="0" w:tplc="36F82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EC37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1029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102A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4410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652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3C50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4CCD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F2F4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5E0A41"/>
    <w:multiLevelType w:val="hybridMultilevel"/>
    <w:tmpl w:val="1DFA4872"/>
    <w:lvl w:ilvl="0" w:tplc="A0F8B08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867B9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3AB70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F48BA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42B16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5E823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525F5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DEA20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DACA9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D70DEB"/>
    <w:multiLevelType w:val="multilevel"/>
    <w:tmpl w:val="5DE0F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AE3EEF"/>
    <w:multiLevelType w:val="hybridMultilevel"/>
    <w:tmpl w:val="1F429038"/>
    <w:lvl w:ilvl="0" w:tplc="61D0F9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EA83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58ED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DA65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1AD2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64B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6C5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63A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52DE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CB3A8A"/>
    <w:multiLevelType w:val="hybridMultilevel"/>
    <w:tmpl w:val="E80835C6"/>
    <w:lvl w:ilvl="0" w:tplc="5A92FC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0E18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5EE6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7270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8862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7C38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4A43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4891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1C2A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1C11EC"/>
    <w:multiLevelType w:val="hybridMultilevel"/>
    <w:tmpl w:val="5CC20D6A"/>
    <w:lvl w:ilvl="0" w:tplc="DF02F0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22E1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C17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5E36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F685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2C9C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C39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402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CF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914170"/>
    <w:multiLevelType w:val="hybridMultilevel"/>
    <w:tmpl w:val="2E8CF7C0"/>
    <w:lvl w:ilvl="0" w:tplc="444095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CAFC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3A10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E81B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A0FF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E76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14AA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96E6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5ADB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497A"/>
    <w:multiLevelType w:val="hybridMultilevel"/>
    <w:tmpl w:val="126E747C"/>
    <w:lvl w:ilvl="0" w:tplc="5C7695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D207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94C8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3ADD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3477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8493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806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083D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A00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5C750C"/>
    <w:multiLevelType w:val="hybridMultilevel"/>
    <w:tmpl w:val="345E5D6E"/>
    <w:lvl w:ilvl="0" w:tplc="A84E21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E11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BC2D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1D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7ED4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C689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200B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432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0438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F0718"/>
    <w:multiLevelType w:val="hybridMultilevel"/>
    <w:tmpl w:val="C5B8A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CC1FC9"/>
    <w:multiLevelType w:val="hybridMultilevel"/>
    <w:tmpl w:val="3D8209FA"/>
    <w:lvl w:ilvl="0" w:tplc="07A833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0096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224B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9A27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CE82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E0D2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8467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F044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A432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302645"/>
    <w:multiLevelType w:val="hybridMultilevel"/>
    <w:tmpl w:val="DA30DE02"/>
    <w:lvl w:ilvl="0" w:tplc="7C4041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92A0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026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BE46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44A0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025E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08D2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2E04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20AF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B544B"/>
    <w:multiLevelType w:val="hybridMultilevel"/>
    <w:tmpl w:val="F73AF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AB7B7D"/>
    <w:multiLevelType w:val="hybridMultilevel"/>
    <w:tmpl w:val="6FB0556C"/>
    <w:lvl w:ilvl="0" w:tplc="65FE50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ED2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A6F0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EE0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3A09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A08C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C217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22F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E66F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90DF9"/>
    <w:multiLevelType w:val="hybridMultilevel"/>
    <w:tmpl w:val="719496B0"/>
    <w:lvl w:ilvl="0" w:tplc="88989AD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AEAE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1CF12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222A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D28E5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30AFA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0E9B9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3A7AF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EEB88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7F2E68"/>
    <w:multiLevelType w:val="hybridMultilevel"/>
    <w:tmpl w:val="234C8284"/>
    <w:lvl w:ilvl="0" w:tplc="A036C7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909A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125C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FE43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C066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B4BD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04E3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220C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0059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B07C6B"/>
    <w:multiLevelType w:val="hybridMultilevel"/>
    <w:tmpl w:val="AA9ED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EC0720"/>
    <w:multiLevelType w:val="hybridMultilevel"/>
    <w:tmpl w:val="12FEDDE0"/>
    <w:lvl w:ilvl="0" w:tplc="92183C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6066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F644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C4DB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1891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5AD9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444C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08F4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86CA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201390"/>
    <w:multiLevelType w:val="hybridMultilevel"/>
    <w:tmpl w:val="71624594"/>
    <w:lvl w:ilvl="0" w:tplc="D10C53A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FA850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2C51A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66343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3E055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980CA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38D20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D68C5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1EA94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820614"/>
    <w:multiLevelType w:val="hybridMultilevel"/>
    <w:tmpl w:val="B1E65694"/>
    <w:lvl w:ilvl="0" w:tplc="BF2A3C0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4914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FC9C7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A6F57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38C11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52C3B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B088F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7A3EE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0A4A9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9343EA"/>
    <w:multiLevelType w:val="hybridMultilevel"/>
    <w:tmpl w:val="B026511E"/>
    <w:lvl w:ilvl="0" w:tplc="27DEF4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7F01ED"/>
    <w:multiLevelType w:val="hybridMultilevel"/>
    <w:tmpl w:val="0054EF3A"/>
    <w:lvl w:ilvl="0" w:tplc="07BC34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0255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4AC9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92A5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2670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D23F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4A9A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F87C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4E65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461ED7"/>
    <w:multiLevelType w:val="hybridMultilevel"/>
    <w:tmpl w:val="9A541E3A"/>
    <w:lvl w:ilvl="0" w:tplc="001EB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EA4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3608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3E9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3CC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544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A8E6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786E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D65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34A1EAC"/>
    <w:multiLevelType w:val="hybridMultilevel"/>
    <w:tmpl w:val="ACACF3D2"/>
    <w:lvl w:ilvl="0" w:tplc="4582EF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678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548E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0EAC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BA51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C2FA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A471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C020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66C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9E02C2"/>
    <w:multiLevelType w:val="hybridMultilevel"/>
    <w:tmpl w:val="D2C44492"/>
    <w:lvl w:ilvl="0" w:tplc="F080EBB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3A019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E2E89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B202F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C6319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486B0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BAB26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F66B6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8A5FA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808C7"/>
    <w:multiLevelType w:val="hybridMultilevel"/>
    <w:tmpl w:val="DC0AF448"/>
    <w:lvl w:ilvl="0" w:tplc="0F28DE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1AA3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58FF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043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CA83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2680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C69E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1A3C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876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7099829">
    <w:abstractNumId w:val="2"/>
  </w:num>
  <w:num w:numId="2" w16cid:durableId="1259212519">
    <w:abstractNumId w:val="44"/>
  </w:num>
  <w:num w:numId="3" w16cid:durableId="719600180">
    <w:abstractNumId w:val="9"/>
  </w:num>
  <w:num w:numId="4" w16cid:durableId="599608613">
    <w:abstractNumId w:val="34"/>
  </w:num>
  <w:num w:numId="5" w16cid:durableId="1507863255">
    <w:abstractNumId w:val="8"/>
  </w:num>
  <w:num w:numId="6" w16cid:durableId="600643060">
    <w:abstractNumId w:val="35"/>
  </w:num>
  <w:num w:numId="7" w16cid:durableId="1481919685">
    <w:abstractNumId w:val="1"/>
  </w:num>
  <w:num w:numId="8" w16cid:durableId="1877506003">
    <w:abstractNumId w:val="16"/>
  </w:num>
  <w:num w:numId="9" w16cid:durableId="2077165402">
    <w:abstractNumId w:val="32"/>
  </w:num>
  <w:num w:numId="10" w16cid:durableId="1435637147">
    <w:abstractNumId w:val="37"/>
  </w:num>
  <w:num w:numId="11" w16cid:durableId="489443124">
    <w:abstractNumId w:val="22"/>
  </w:num>
  <w:num w:numId="12" w16cid:durableId="1506555048">
    <w:abstractNumId w:val="27"/>
  </w:num>
  <w:num w:numId="13" w16cid:durableId="1779131500">
    <w:abstractNumId w:val="41"/>
  </w:num>
  <w:num w:numId="14" w16cid:durableId="9648092">
    <w:abstractNumId w:val="17"/>
  </w:num>
  <w:num w:numId="15" w16cid:durableId="1732658647">
    <w:abstractNumId w:val="29"/>
  </w:num>
  <w:num w:numId="16" w16cid:durableId="1547377222">
    <w:abstractNumId w:val="4"/>
  </w:num>
  <w:num w:numId="17" w16cid:durableId="1726484016">
    <w:abstractNumId w:val="10"/>
  </w:num>
  <w:num w:numId="18" w16cid:durableId="1313758348">
    <w:abstractNumId w:val="26"/>
  </w:num>
  <w:num w:numId="19" w16cid:durableId="1145394851">
    <w:abstractNumId w:val="21"/>
  </w:num>
  <w:num w:numId="20" w16cid:durableId="1384329375">
    <w:abstractNumId w:val="45"/>
  </w:num>
  <w:num w:numId="21" w16cid:durableId="768355725">
    <w:abstractNumId w:val="19"/>
  </w:num>
  <w:num w:numId="22" w16cid:durableId="1934387323">
    <w:abstractNumId w:val="39"/>
  </w:num>
  <w:num w:numId="23" w16cid:durableId="669868550">
    <w:abstractNumId w:val="20"/>
  </w:num>
  <w:num w:numId="24" w16cid:durableId="705183768">
    <w:abstractNumId w:val="25"/>
  </w:num>
  <w:num w:numId="25" w16cid:durableId="518737328">
    <w:abstractNumId w:val="33"/>
  </w:num>
  <w:num w:numId="26" w16cid:durableId="29190987">
    <w:abstractNumId w:val="47"/>
  </w:num>
  <w:num w:numId="27" w16cid:durableId="428048268">
    <w:abstractNumId w:val="5"/>
  </w:num>
  <w:num w:numId="28" w16cid:durableId="1243566377">
    <w:abstractNumId w:val="13"/>
  </w:num>
  <w:num w:numId="29" w16cid:durableId="896667074">
    <w:abstractNumId w:val="0"/>
  </w:num>
  <w:num w:numId="30" w16cid:durableId="757824514">
    <w:abstractNumId w:val="40"/>
  </w:num>
  <w:num w:numId="31" w16cid:durableId="392851335">
    <w:abstractNumId w:val="7"/>
  </w:num>
  <w:num w:numId="32" w16cid:durableId="2009937687">
    <w:abstractNumId w:val="3"/>
  </w:num>
  <w:num w:numId="33" w16cid:durableId="1421174904">
    <w:abstractNumId w:val="6"/>
  </w:num>
  <w:num w:numId="34" w16cid:durableId="1274897074">
    <w:abstractNumId w:val="11"/>
  </w:num>
  <w:num w:numId="35" w16cid:durableId="682904576">
    <w:abstractNumId w:val="38"/>
  </w:num>
  <w:num w:numId="36" w16cid:durableId="1518077134">
    <w:abstractNumId w:val="28"/>
  </w:num>
  <w:num w:numId="37" w16cid:durableId="1121849251">
    <w:abstractNumId w:val="36"/>
  </w:num>
  <w:num w:numId="38" w16cid:durableId="1874728316">
    <w:abstractNumId w:val="30"/>
  </w:num>
  <w:num w:numId="39" w16cid:durableId="202639905">
    <w:abstractNumId w:val="46"/>
  </w:num>
  <w:num w:numId="40" w16cid:durableId="384068933">
    <w:abstractNumId w:val="18"/>
  </w:num>
  <w:num w:numId="41" w16cid:durableId="871698156">
    <w:abstractNumId w:val="42"/>
  </w:num>
  <w:num w:numId="42" w16cid:durableId="71856913">
    <w:abstractNumId w:val="15"/>
  </w:num>
  <w:num w:numId="43" w16cid:durableId="1117067036">
    <w:abstractNumId w:val="12"/>
  </w:num>
  <w:num w:numId="44" w16cid:durableId="1546139152">
    <w:abstractNumId w:val="43"/>
  </w:num>
  <w:num w:numId="45" w16cid:durableId="1396852999">
    <w:abstractNumId w:val="23"/>
  </w:num>
  <w:num w:numId="46" w16cid:durableId="993797602">
    <w:abstractNumId w:val="14"/>
  </w:num>
  <w:num w:numId="47" w16cid:durableId="1289357377">
    <w:abstractNumId w:val="31"/>
  </w:num>
  <w:num w:numId="48" w16cid:durableId="21423828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CD"/>
    <w:rsid w:val="00003CCE"/>
    <w:rsid w:val="000173CE"/>
    <w:rsid w:val="00033191"/>
    <w:rsid w:val="00053D45"/>
    <w:rsid w:val="00054D02"/>
    <w:rsid w:val="0006266A"/>
    <w:rsid w:val="000767B5"/>
    <w:rsid w:val="000A7DAE"/>
    <w:rsid w:val="000B1F42"/>
    <w:rsid w:val="000C111C"/>
    <w:rsid w:val="000D2859"/>
    <w:rsid w:val="000D2C04"/>
    <w:rsid w:val="00107FF7"/>
    <w:rsid w:val="00110635"/>
    <w:rsid w:val="00110F56"/>
    <w:rsid w:val="00132C9B"/>
    <w:rsid w:val="00134C22"/>
    <w:rsid w:val="00143733"/>
    <w:rsid w:val="00155FAA"/>
    <w:rsid w:val="001E3B28"/>
    <w:rsid w:val="00255412"/>
    <w:rsid w:val="00274187"/>
    <w:rsid w:val="002B3542"/>
    <w:rsid w:val="002D6163"/>
    <w:rsid w:val="00316B21"/>
    <w:rsid w:val="003176EB"/>
    <w:rsid w:val="003204DD"/>
    <w:rsid w:val="00325445"/>
    <w:rsid w:val="00353C2F"/>
    <w:rsid w:val="003825F6"/>
    <w:rsid w:val="003D561A"/>
    <w:rsid w:val="004751C7"/>
    <w:rsid w:val="0049293D"/>
    <w:rsid w:val="0049566C"/>
    <w:rsid w:val="004D7893"/>
    <w:rsid w:val="005135E3"/>
    <w:rsid w:val="00524C2C"/>
    <w:rsid w:val="00536125"/>
    <w:rsid w:val="0056123C"/>
    <w:rsid w:val="00567F39"/>
    <w:rsid w:val="00581B88"/>
    <w:rsid w:val="005849D1"/>
    <w:rsid w:val="00593C12"/>
    <w:rsid w:val="005B70EB"/>
    <w:rsid w:val="006247DA"/>
    <w:rsid w:val="00642871"/>
    <w:rsid w:val="00664139"/>
    <w:rsid w:val="00686A0F"/>
    <w:rsid w:val="006A3436"/>
    <w:rsid w:val="006B6C9B"/>
    <w:rsid w:val="006C5288"/>
    <w:rsid w:val="00716F7F"/>
    <w:rsid w:val="00725BF0"/>
    <w:rsid w:val="007365B8"/>
    <w:rsid w:val="0074364C"/>
    <w:rsid w:val="00755E68"/>
    <w:rsid w:val="0076099C"/>
    <w:rsid w:val="007B147A"/>
    <w:rsid w:val="007E6A7E"/>
    <w:rsid w:val="007F60FD"/>
    <w:rsid w:val="008063CE"/>
    <w:rsid w:val="0085026B"/>
    <w:rsid w:val="0086003E"/>
    <w:rsid w:val="008954CD"/>
    <w:rsid w:val="008A2A74"/>
    <w:rsid w:val="008E09E9"/>
    <w:rsid w:val="008E1F5C"/>
    <w:rsid w:val="00907612"/>
    <w:rsid w:val="009231B4"/>
    <w:rsid w:val="00950EAB"/>
    <w:rsid w:val="0096532F"/>
    <w:rsid w:val="00967202"/>
    <w:rsid w:val="009B074B"/>
    <w:rsid w:val="009E07DB"/>
    <w:rsid w:val="009E4091"/>
    <w:rsid w:val="00A00FFE"/>
    <w:rsid w:val="00A043AF"/>
    <w:rsid w:val="00A10B4A"/>
    <w:rsid w:val="00A47408"/>
    <w:rsid w:val="00A52CCE"/>
    <w:rsid w:val="00A6134F"/>
    <w:rsid w:val="00A63A82"/>
    <w:rsid w:val="00A8300F"/>
    <w:rsid w:val="00AA5F6F"/>
    <w:rsid w:val="00AC2425"/>
    <w:rsid w:val="00AD25C7"/>
    <w:rsid w:val="00AF0536"/>
    <w:rsid w:val="00B3181E"/>
    <w:rsid w:val="00B346F4"/>
    <w:rsid w:val="00B5478E"/>
    <w:rsid w:val="00B56967"/>
    <w:rsid w:val="00B70C27"/>
    <w:rsid w:val="00B9433D"/>
    <w:rsid w:val="00BC1EA7"/>
    <w:rsid w:val="00BF6DE8"/>
    <w:rsid w:val="00C31ADF"/>
    <w:rsid w:val="00C32AAE"/>
    <w:rsid w:val="00C64BBF"/>
    <w:rsid w:val="00C64CF2"/>
    <w:rsid w:val="00C835CC"/>
    <w:rsid w:val="00C83CDC"/>
    <w:rsid w:val="00C91196"/>
    <w:rsid w:val="00CC1F59"/>
    <w:rsid w:val="00CC6904"/>
    <w:rsid w:val="00D0798D"/>
    <w:rsid w:val="00D33AB6"/>
    <w:rsid w:val="00D56ADF"/>
    <w:rsid w:val="00D93D5C"/>
    <w:rsid w:val="00E07C58"/>
    <w:rsid w:val="00E13743"/>
    <w:rsid w:val="00E313A5"/>
    <w:rsid w:val="00E66B86"/>
    <w:rsid w:val="00E80003"/>
    <w:rsid w:val="00E97449"/>
    <w:rsid w:val="00ED1514"/>
    <w:rsid w:val="00ED3FE4"/>
    <w:rsid w:val="00ED560C"/>
    <w:rsid w:val="00ED5888"/>
    <w:rsid w:val="00F21900"/>
    <w:rsid w:val="00F35B1A"/>
    <w:rsid w:val="00F47961"/>
    <w:rsid w:val="00F511C5"/>
    <w:rsid w:val="00F76C7D"/>
    <w:rsid w:val="00FA51DC"/>
    <w:rsid w:val="00FA53AC"/>
    <w:rsid w:val="00FA636D"/>
    <w:rsid w:val="00FB4E5A"/>
    <w:rsid w:val="00FC1ADA"/>
    <w:rsid w:val="00FE0AD7"/>
    <w:rsid w:val="00FF4939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8AC5E"/>
  <w15:chartTrackingRefBased/>
  <w15:docId w15:val="{F9F983C8-967B-4176-B42C-D5A4027A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B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5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5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54CD"/>
  </w:style>
  <w:style w:type="paragraph" w:styleId="a6">
    <w:name w:val="footer"/>
    <w:basedOn w:val="a"/>
    <w:link w:val="a7"/>
    <w:uiPriority w:val="99"/>
    <w:unhideWhenUsed/>
    <w:rsid w:val="00895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54CD"/>
  </w:style>
  <w:style w:type="character" w:styleId="a8">
    <w:name w:val="Hyperlink"/>
    <w:basedOn w:val="a0"/>
    <w:uiPriority w:val="99"/>
    <w:unhideWhenUsed/>
    <w:rsid w:val="00581B88"/>
    <w:rPr>
      <w:color w:val="0000FF"/>
      <w:u w:val="single"/>
    </w:rPr>
  </w:style>
  <w:style w:type="character" w:styleId="a9">
    <w:name w:val="Strong"/>
    <w:basedOn w:val="a0"/>
    <w:uiPriority w:val="22"/>
    <w:qFormat/>
    <w:rsid w:val="00581B88"/>
    <w:rPr>
      <w:b/>
      <w:bCs/>
    </w:rPr>
  </w:style>
  <w:style w:type="character" w:customStyle="1" w:styleId="spoilercontent">
    <w:name w:val="spoiler__content"/>
    <w:basedOn w:val="a0"/>
    <w:rsid w:val="00FA53AC"/>
  </w:style>
  <w:style w:type="paragraph" w:styleId="aa">
    <w:name w:val="Normal (Web)"/>
    <w:basedOn w:val="a"/>
    <w:uiPriority w:val="99"/>
    <w:semiHidden/>
    <w:unhideWhenUsed/>
    <w:rsid w:val="00A52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231B4"/>
    <w:pPr>
      <w:ind w:left="720"/>
      <w:contextualSpacing/>
    </w:pPr>
  </w:style>
  <w:style w:type="character" w:styleId="ac">
    <w:name w:val="Unresolved Mention"/>
    <w:basedOn w:val="a0"/>
    <w:uiPriority w:val="99"/>
    <w:semiHidden/>
    <w:unhideWhenUsed/>
    <w:rsid w:val="002D61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76877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4692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2953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2893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0413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511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7072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4831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8731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3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8698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2952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10020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51779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398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6282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1525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9217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053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3233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3439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5155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2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89397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224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9382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8038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560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4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43521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542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976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8370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796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8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6745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4788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081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3793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4610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102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42139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672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545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27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7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4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5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22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24742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3859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827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9068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5807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088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2960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1860">
          <w:marLeft w:val="80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181">
          <w:marLeft w:val="80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4279">
          <w:marLeft w:val="80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5392">
          <w:marLeft w:val="80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9147">
          <w:marLeft w:val="80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6644">
          <w:marLeft w:val="80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6092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6595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7899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9070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6470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1247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8041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4972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94512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0223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37925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1267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6260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9186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2328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8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529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2217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0462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1121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5653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6835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3980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7178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749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3965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1940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0882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7711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3816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6287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4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86961">
          <w:marLeft w:val="85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3163">
          <w:marLeft w:val="85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5021">
          <w:marLeft w:val="85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3642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9783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089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5210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1655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5307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3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3526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9717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12942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876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0560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3969">
          <w:marLeft w:val="113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909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46790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7886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2021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2636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3507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300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3968">
          <w:marLeft w:val="979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9081">
          <w:marLeft w:val="979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3850">
          <w:marLeft w:val="979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3842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6505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3839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4712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2457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866969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7080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043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0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uslugi.ru/" TargetMode="External"/><Relationship Id="rId13" Type="http://schemas.openxmlformats.org/officeDocument/2006/relationships/hyperlink" Target="https://www.banki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inuslugi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b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vbr.ru/" TargetMode="External"/><Relationship Id="rId10" Type="http://schemas.openxmlformats.org/officeDocument/2006/relationships/hyperlink" Target="https://www.sravni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banki.ru/" TargetMode="External"/><Relationship Id="rId14" Type="http://schemas.openxmlformats.org/officeDocument/2006/relationships/hyperlink" Target="https://www.sravni.ru/" TargetMode="Externa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73CCC-459A-47B3-AF80-95A547027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23</Pages>
  <Words>4977</Words>
  <Characters>28369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Мои финансы. Ответственный кредит</vt:lpstr>
    </vt:vector>
  </TitlesOfParts>
  <Company/>
  <LinksUpToDate>false</LinksUpToDate>
  <CharactersWithSpaces>33280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Мои финансы. Ответственный кредит</dc:title>
  <dc:subject/>
  <dc:creator>Минчичова Валерия Сергеевна</dc:creator>
  <cp:keywords/>
  <dc:description/>
  <cp:lastModifiedBy>Татьяна Воротникова</cp:lastModifiedBy>
  <cp:revision>20</cp:revision>
  <cp:lastPrinted>2024-03-13T16:31:00Z</cp:lastPrinted>
  <dcterms:created xsi:type="dcterms:W3CDTF">2024-09-29T16:51:00Z</dcterms:created>
  <dcterms:modified xsi:type="dcterms:W3CDTF">2024-09-29T23:17:00Z</dcterms:modified>
</cp:coreProperties>
</file>